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0F0CE" w14:textId="77777777" w:rsidR="00995E6A" w:rsidRPr="00045CB9" w:rsidRDefault="00995E6A" w:rsidP="00995E6A">
      <w:pPr>
        <w:spacing w:after="0" w:line="240" w:lineRule="auto"/>
        <w:jc w:val="center"/>
        <w:rPr>
          <w:rFonts w:ascii="Arial" w:eastAsia="Calibri" w:hAnsi="Arial" w:cs="Arial"/>
          <w:b/>
          <w:sz w:val="28"/>
          <w:szCs w:val="28"/>
        </w:rPr>
      </w:pPr>
      <w:r w:rsidRPr="00045CB9">
        <w:rPr>
          <w:rFonts w:ascii="Arial" w:eastAsia="Calibri" w:hAnsi="Arial" w:cs="Arial"/>
          <w:b/>
          <w:sz w:val="28"/>
          <w:szCs w:val="28"/>
        </w:rPr>
        <w:t>Томская область</w:t>
      </w:r>
    </w:p>
    <w:p w14:paraId="3BA2C5FC" w14:textId="77777777" w:rsidR="00995E6A" w:rsidRPr="00045CB9" w:rsidRDefault="00995E6A" w:rsidP="00995E6A">
      <w:pPr>
        <w:widowControl w:val="0"/>
        <w:spacing w:after="0" w:line="240" w:lineRule="auto"/>
        <w:jc w:val="center"/>
        <w:rPr>
          <w:rFonts w:ascii="Arial" w:eastAsia="Calibri" w:hAnsi="Arial" w:cs="Arial"/>
          <w:b/>
          <w:bCs/>
          <w:spacing w:val="34"/>
          <w:sz w:val="28"/>
          <w:szCs w:val="28"/>
        </w:rPr>
      </w:pPr>
      <w:r w:rsidRPr="00045CB9">
        <w:rPr>
          <w:rFonts w:ascii="Arial" w:eastAsia="Calibri" w:hAnsi="Arial" w:cs="Arial"/>
          <w:b/>
          <w:bCs/>
          <w:spacing w:val="34"/>
          <w:sz w:val="28"/>
          <w:szCs w:val="28"/>
        </w:rPr>
        <w:t>Верхнекетский район</w:t>
      </w:r>
    </w:p>
    <w:p w14:paraId="6E922265" w14:textId="77777777" w:rsidR="00995E6A" w:rsidRPr="00045CB9" w:rsidRDefault="00995E6A" w:rsidP="00995E6A">
      <w:pPr>
        <w:widowControl w:val="0"/>
        <w:spacing w:after="0" w:line="240" w:lineRule="auto"/>
        <w:jc w:val="center"/>
        <w:rPr>
          <w:rFonts w:ascii="Arial" w:eastAsia="Calibri" w:hAnsi="Arial" w:cs="Arial"/>
          <w:b/>
          <w:sz w:val="28"/>
          <w:szCs w:val="28"/>
        </w:rPr>
      </w:pPr>
      <w:r w:rsidRPr="00045CB9">
        <w:rPr>
          <w:rFonts w:ascii="Arial" w:eastAsia="Calibri" w:hAnsi="Arial" w:cs="Arial"/>
          <w:b/>
          <w:sz w:val="28"/>
          <w:szCs w:val="28"/>
        </w:rPr>
        <w:t>Совет К</w:t>
      </w:r>
      <w:r w:rsidR="00EB5D35">
        <w:rPr>
          <w:rFonts w:ascii="Arial" w:eastAsia="Calibri" w:hAnsi="Arial" w:cs="Arial"/>
          <w:b/>
          <w:sz w:val="28"/>
          <w:szCs w:val="28"/>
        </w:rPr>
        <w:t>атайг</w:t>
      </w:r>
      <w:r w:rsidRPr="00045CB9">
        <w:rPr>
          <w:rFonts w:ascii="Arial" w:eastAsia="Calibri" w:hAnsi="Arial" w:cs="Arial"/>
          <w:b/>
          <w:sz w:val="28"/>
          <w:szCs w:val="28"/>
        </w:rPr>
        <w:t>инского сельского поселения</w:t>
      </w:r>
    </w:p>
    <w:tbl>
      <w:tblPr>
        <w:tblW w:w="9356" w:type="dxa"/>
        <w:tblLayout w:type="fixed"/>
        <w:tblCellMar>
          <w:left w:w="0" w:type="dxa"/>
          <w:right w:w="0" w:type="dxa"/>
        </w:tblCellMar>
        <w:tblLook w:val="0000" w:firstRow="0" w:lastRow="0" w:firstColumn="0" w:lastColumn="0" w:noHBand="0" w:noVBand="0"/>
      </w:tblPr>
      <w:tblGrid>
        <w:gridCol w:w="4253"/>
        <w:gridCol w:w="5103"/>
      </w:tblGrid>
      <w:tr w:rsidR="00995E6A" w:rsidRPr="00045CB9" w14:paraId="03321AE9" w14:textId="77777777" w:rsidTr="004D2CD9">
        <w:tc>
          <w:tcPr>
            <w:tcW w:w="4253" w:type="dxa"/>
            <w:tcBorders>
              <w:top w:val="nil"/>
              <w:left w:val="nil"/>
              <w:bottom w:val="thinThickMediumGap" w:sz="24" w:space="0" w:color="auto"/>
              <w:right w:val="nil"/>
            </w:tcBorders>
          </w:tcPr>
          <w:p w14:paraId="773E7253" w14:textId="77777777" w:rsidR="00995E6A" w:rsidRPr="00045CB9" w:rsidRDefault="00995E6A" w:rsidP="004D2CD9">
            <w:pPr>
              <w:keepNext/>
              <w:widowControl w:val="0"/>
              <w:spacing w:after="0" w:line="240" w:lineRule="auto"/>
              <w:rPr>
                <w:rFonts w:ascii="Arial" w:eastAsia="Calibri" w:hAnsi="Arial" w:cs="Arial"/>
              </w:rPr>
            </w:pPr>
          </w:p>
        </w:tc>
        <w:tc>
          <w:tcPr>
            <w:tcW w:w="5103" w:type="dxa"/>
            <w:tcBorders>
              <w:top w:val="nil"/>
              <w:left w:val="nil"/>
              <w:bottom w:val="thinThickMediumGap" w:sz="24" w:space="0" w:color="auto"/>
              <w:right w:val="nil"/>
            </w:tcBorders>
          </w:tcPr>
          <w:p w14:paraId="31B4E140" w14:textId="77777777" w:rsidR="00995E6A" w:rsidRPr="00045CB9" w:rsidRDefault="00995E6A" w:rsidP="00EB5D35">
            <w:pPr>
              <w:keepNext/>
              <w:widowControl w:val="0"/>
              <w:spacing w:after="0" w:line="240" w:lineRule="auto"/>
              <w:ind w:right="57"/>
              <w:rPr>
                <w:rFonts w:ascii="Arial" w:eastAsia="Calibri" w:hAnsi="Arial" w:cs="Arial"/>
                <w:b/>
              </w:rPr>
            </w:pPr>
            <w:r w:rsidRPr="00045CB9">
              <w:rPr>
                <w:rFonts w:ascii="Arial" w:eastAsia="Calibri" w:hAnsi="Arial" w:cs="Arial"/>
                <w:b/>
                <w:iCs/>
                <w:sz w:val="20"/>
              </w:rPr>
              <w:t>п</w:t>
            </w:r>
            <w:r w:rsidRPr="00045CB9">
              <w:rPr>
                <w:rFonts w:ascii="Arial" w:eastAsia="Calibri" w:hAnsi="Arial" w:cs="Arial"/>
                <w:b/>
                <w:iCs/>
                <w:sz w:val="20"/>
                <w:szCs w:val="20"/>
              </w:rPr>
              <w:t>. К</w:t>
            </w:r>
            <w:r w:rsidR="00EB5D35">
              <w:rPr>
                <w:rFonts w:ascii="Arial" w:eastAsia="Calibri" w:hAnsi="Arial" w:cs="Arial"/>
                <w:b/>
                <w:iCs/>
                <w:sz w:val="20"/>
                <w:szCs w:val="20"/>
              </w:rPr>
              <w:t>атайга</w:t>
            </w:r>
          </w:p>
        </w:tc>
      </w:tr>
      <w:tr w:rsidR="00995E6A" w:rsidRPr="00045CB9" w14:paraId="2F7C788E" w14:textId="77777777" w:rsidTr="004D2CD9">
        <w:tc>
          <w:tcPr>
            <w:tcW w:w="4253" w:type="dxa"/>
          </w:tcPr>
          <w:p w14:paraId="343F1B23" w14:textId="77777777" w:rsidR="00995E6A" w:rsidRPr="00045CB9" w:rsidRDefault="00995E6A" w:rsidP="004D2CD9">
            <w:pPr>
              <w:keepNext/>
              <w:widowControl w:val="0"/>
              <w:spacing w:after="0" w:line="240" w:lineRule="auto"/>
              <w:rPr>
                <w:rFonts w:ascii="Arial" w:eastAsia="Calibri" w:hAnsi="Arial" w:cs="Arial"/>
                <w:iCs/>
                <w:sz w:val="24"/>
                <w:szCs w:val="24"/>
              </w:rPr>
            </w:pPr>
          </w:p>
          <w:p w14:paraId="7400D3EC" w14:textId="227AE0AB" w:rsidR="00995E6A" w:rsidRPr="00045CB9" w:rsidRDefault="008B23FD" w:rsidP="00CB5CF9">
            <w:pPr>
              <w:keepNext/>
              <w:widowControl w:val="0"/>
              <w:spacing w:after="0" w:line="240" w:lineRule="auto"/>
              <w:rPr>
                <w:rFonts w:ascii="Arial" w:eastAsia="Calibri" w:hAnsi="Arial" w:cs="Arial"/>
                <w:sz w:val="24"/>
                <w:szCs w:val="24"/>
              </w:rPr>
            </w:pPr>
            <w:r>
              <w:rPr>
                <w:rFonts w:ascii="Arial" w:hAnsi="Arial" w:cs="Arial"/>
                <w:iCs/>
                <w:sz w:val="24"/>
                <w:szCs w:val="24"/>
              </w:rPr>
              <w:t>«</w:t>
            </w:r>
            <w:r w:rsidR="00CB5CF9">
              <w:rPr>
                <w:rFonts w:ascii="Arial" w:hAnsi="Arial" w:cs="Arial"/>
                <w:iCs/>
                <w:sz w:val="24"/>
                <w:szCs w:val="24"/>
              </w:rPr>
              <w:t>30</w:t>
            </w:r>
            <w:r>
              <w:rPr>
                <w:rFonts w:ascii="Arial" w:hAnsi="Arial" w:cs="Arial"/>
                <w:iCs/>
                <w:sz w:val="24"/>
                <w:szCs w:val="24"/>
              </w:rPr>
              <w:t xml:space="preserve">» мая </w:t>
            </w:r>
            <w:r w:rsidR="00995E6A" w:rsidRPr="00045CB9">
              <w:rPr>
                <w:rFonts w:ascii="Arial" w:eastAsia="Calibri" w:hAnsi="Arial" w:cs="Arial"/>
                <w:iCs/>
                <w:sz w:val="24"/>
                <w:szCs w:val="24"/>
              </w:rPr>
              <w:t xml:space="preserve"> 202</w:t>
            </w:r>
            <w:r w:rsidR="00892D6C">
              <w:rPr>
                <w:rFonts w:ascii="Arial" w:eastAsia="Calibri" w:hAnsi="Arial" w:cs="Arial"/>
                <w:iCs/>
                <w:sz w:val="24"/>
                <w:szCs w:val="24"/>
              </w:rPr>
              <w:t>3</w:t>
            </w:r>
            <w:r w:rsidR="00995E6A" w:rsidRPr="00045CB9">
              <w:rPr>
                <w:rFonts w:ascii="Arial" w:eastAsia="Calibri" w:hAnsi="Arial" w:cs="Arial"/>
                <w:iCs/>
                <w:sz w:val="24"/>
                <w:szCs w:val="24"/>
              </w:rPr>
              <w:t xml:space="preserve"> года</w:t>
            </w:r>
          </w:p>
        </w:tc>
        <w:tc>
          <w:tcPr>
            <w:tcW w:w="5103" w:type="dxa"/>
          </w:tcPr>
          <w:p w14:paraId="5ECEFD25" w14:textId="77777777" w:rsidR="00995E6A" w:rsidRPr="00045CB9" w:rsidRDefault="00995E6A" w:rsidP="004D2CD9">
            <w:pPr>
              <w:keepNext/>
              <w:widowControl w:val="0"/>
              <w:spacing w:after="0" w:line="240" w:lineRule="auto"/>
              <w:ind w:right="57"/>
              <w:jc w:val="right"/>
              <w:rPr>
                <w:rFonts w:ascii="Arial" w:eastAsia="Calibri" w:hAnsi="Arial" w:cs="Arial"/>
                <w:iCs/>
                <w:sz w:val="24"/>
                <w:szCs w:val="24"/>
              </w:rPr>
            </w:pPr>
          </w:p>
          <w:p w14:paraId="45D24A62" w14:textId="63F719B9" w:rsidR="00995E6A" w:rsidRPr="00045CB9" w:rsidRDefault="00995E6A" w:rsidP="008B23FD">
            <w:pPr>
              <w:keepNext/>
              <w:widowControl w:val="0"/>
              <w:spacing w:after="0" w:line="240" w:lineRule="auto"/>
              <w:ind w:right="57"/>
              <w:rPr>
                <w:rFonts w:ascii="Arial" w:eastAsia="Calibri" w:hAnsi="Arial" w:cs="Arial"/>
                <w:sz w:val="24"/>
                <w:szCs w:val="24"/>
              </w:rPr>
            </w:pPr>
            <w:r w:rsidRPr="00045CB9">
              <w:rPr>
                <w:rFonts w:ascii="Arial" w:eastAsia="Calibri" w:hAnsi="Arial" w:cs="Arial"/>
                <w:iCs/>
                <w:sz w:val="24"/>
                <w:szCs w:val="24"/>
              </w:rPr>
              <w:t xml:space="preserve">                                  </w:t>
            </w:r>
            <w:r w:rsidRPr="00045CB9">
              <w:rPr>
                <w:rFonts w:ascii="Arial" w:hAnsi="Arial" w:cs="Arial"/>
                <w:iCs/>
                <w:sz w:val="24"/>
                <w:szCs w:val="24"/>
              </w:rPr>
              <w:t xml:space="preserve">                         </w:t>
            </w:r>
            <w:r w:rsidRPr="00045CB9">
              <w:rPr>
                <w:rFonts w:ascii="Arial" w:eastAsia="Calibri" w:hAnsi="Arial" w:cs="Arial"/>
                <w:iCs/>
                <w:sz w:val="24"/>
                <w:szCs w:val="24"/>
              </w:rPr>
              <w:t xml:space="preserve">№ </w:t>
            </w:r>
            <w:r w:rsidR="008B23FD">
              <w:rPr>
                <w:rFonts w:ascii="Arial" w:hAnsi="Arial" w:cs="Arial"/>
                <w:iCs/>
                <w:sz w:val="24"/>
                <w:szCs w:val="24"/>
              </w:rPr>
              <w:t>7</w:t>
            </w:r>
            <w:r w:rsidRPr="00045CB9">
              <w:rPr>
                <w:rFonts w:ascii="Arial" w:eastAsia="Calibri" w:hAnsi="Arial" w:cs="Arial"/>
                <w:iCs/>
                <w:sz w:val="24"/>
                <w:szCs w:val="24"/>
              </w:rPr>
              <w:t xml:space="preserve">    </w:t>
            </w:r>
          </w:p>
        </w:tc>
      </w:tr>
    </w:tbl>
    <w:p w14:paraId="5529A917" w14:textId="77777777" w:rsidR="00995E6A" w:rsidRDefault="00995E6A" w:rsidP="00995E6A">
      <w:pPr>
        <w:spacing w:after="0" w:line="240" w:lineRule="auto"/>
        <w:jc w:val="center"/>
        <w:rPr>
          <w:rFonts w:ascii="Arial" w:eastAsia="Calibri" w:hAnsi="Arial" w:cs="Arial"/>
          <w:b/>
          <w:sz w:val="24"/>
          <w:szCs w:val="24"/>
        </w:rPr>
      </w:pPr>
      <w:r w:rsidRPr="00045CB9">
        <w:rPr>
          <w:rFonts w:ascii="Arial" w:eastAsia="Calibri" w:hAnsi="Arial" w:cs="Arial"/>
          <w:b/>
          <w:sz w:val="24"/>
          <w:szCs w:val="24"/>
        </w:rPr>
        <w:t xml:space="preserve">РЕШЕНИЕ  </w:t>
      </w:r>
    </w:p>
    <w:p w14:paraId="3A48B877" w14:textId="77777777" w:rsidR="001722F3" w:rsidRPr="00045CB9" w:rsidRDefault="001722F3" w:rsidP="00995E6A">
      <w:pPr>
        <w:spacing w:after="0" w:line="240" w:lineRule="auto"/>
        <w:jc w:val="center"/>
        <w:rPr>
          <w:rFonts w:ascii="Arial" w:hAnsi="Arial" w:cs="Arial"/>
          <w:b/>
          <w:sz w:val="24"/>
          <w:szCs w:val="24"/>
        </w:rPr>
      </w:pPr>
    </w:p>
    <w:p w14:paraId="12D9704B" w14:textId="77777777" w:rsidR="00D307EA" w:rsidRDefault="00D307EA" w:rsidP="00D307EA">
      <w:pPr>
        <w:pStyle w:val="1"/>
        <w:jc w:val="center"/>
        <w:rPr>
          <w:rFonts w:ascii="Arial" w:hAnsi="Arial" w:cs="Arial"/>
          <w:b/>
          <w:sz w:val="26"/>
          <w:szCs w:val="26"/>
        </w:rPr>
      </w:pPr>
      <w:r>
        <w:rPr>
          <w:rFonts w:ascii="Arial" w:hAnsi="Arial" w:cs="Arial"/>
          <w:b/>
          <w:sz w:val="26"/>
          <w:szCs w:val="26"/>
        </w:rPr>
        <w:t>О внесении изменений в Устав муниципального образования К</w:t>
      </w:r>
      <w:r w:rsidR="00EB5D35">
        <w:rPr>
          <w:rFonts w:ascii="Arial" w:hAnsi="Arial" w:cs="Arial"/>
          <w:b/>
          <w:sz w:val="26"/>
          <w:szCs w:val="26"/>
        </w:rPr>
        <w:t>атайг</w:t>
      </w:r>
      <w:r>
        <w:rPr>
          <w:rFonts w:ascii="Arial" w:hAnsi="Arial" w:cs="Arial"/>
          <w:b/>
          <w:sz w:val="26"/>
          <w:szCs w:val="26"/>
        </w:rPr>
        <w:t>инское сельское поселение Верхнекетского района Томской области</w:t>
      </w:r>
    </w:p>
    <w:p w14:paraId="3AB5B687" w14:textId="45B05C5C" w:rsidR="00995E6A" w:rsidRPr="00FE25B0" w:rsidRDefault="00995E6A" w:rsidP="00995E6A">
      <w:pPr>
        <w:autoSpaceDE w:val="0"/>
        <w:autoSpaceDN w:val="0"/>
        <w:adjustRightInd w:val="0"/>
        <w:spacing w:after="0" w:line="240" w:lineRule="auto"/>
        <w:ind w:firstLine="708"/>
        <w:jc w:val="both"/>
        <w:rPr>
          <w:rFonts w:ascii="Arial" w:eastAsia="Times New Roman" w:hAnsi="Arial" w:cs="Arial"/>
          <w:sz w:val="24"/>
          <w:szCs w:val="24"/>
          <w:lang w:eastAsia="ru-RU"/>
        </w:rPr>
      </w:pPr>
      <w:r w:rsidRPr="00E46253">
        <w:rPr>
          <w:rFonts w:ascii="Arial" w:eastAsia="Calibri" w:hAnsi="Arial" w:cs="Arial"/>
          <w:color w:val="C00000"/>
          <w:sz w:val="24"/>
          <w:szCs w:val="24"/>
          <w:lang w:eastAsia="ru-RU"/>
        </w:rPr>
        <w:t xml:space="preserve">  </w:t>
      </w:r>
      <w:r w:rsidR="00FF5204" w:rsidRPr="00AF68B2">
        <w:rPr>
          <w:rFonts w:ascii="Arial" w:eastAsia="Calibri" w:hAnsi="Arial" w:cs="Arial"/>
          <w:sz w:val="24"/>
          <w:szCs w:val="24"/>
          <w:lang w:eastAsia="ru-RU"/>
        </w:rPr>
        <w:t xml:space="preserve">  </w:t>
      </w:r>
      <w:r w:rsidR="00FF5204">
        <w:rPr>
          <w:rFonts w:ascii="Arial" w:eastAsia="Calibri" w:hAnsi="Arial" w:cs="Arial"/>
          <w:sz w:val="24"/>
          <w:szCs w:val="24"/>
          <w:lang w:eastAsia="ru-RU"/>
        </w:rPr>
        <w:t xml:space="preserve">В </w:t>
      </w:r>
      <w:r w:rsidR="00FF5204" w:rsidRPr="00AF68B2">
        <w:rPr>
          <w:rFonts w:ascii="Arial" w:eastAsia="Times New Roman" w:hAnsi="Arial" w:cs="Arial"/>
          <w:sz w:val="24"/>
          <w:szCs w:val="24"/>
          <w:lang w:eastAsia="ru-RU"/>
        </w:rPr>
        <w:t>соответстви</w:t>
      </w:r>
      <w:r w:rsidR="00FF5204">
        <w:rPr>
          <w:rFonts w:ascii="Arial" w:eastAsia="Times New Roman" w:hAnsi="Arial" w:cs="Arial"/>
          <w:sz w:val="24"/>
          <w:szCs w:val="24"/>
          <w:lang w:eastAsia="ru-RU"/>
        </w:rPr>
        <w:t>и</w:t>
      </w:r>
      <w:r w:rsidR="00FF5204" w:rsidRPr="00AF68B2">
        <w:rPr>
          <w:rFonts w:ascii="Arial" w:eastAsia="Times New Roman" w:hAnsi="Arial" w:cs="Arial"/>
          <w:sz w:val="24"/>
          <w:szCs w:val="24"/>
          <w:lang w:eastAsia="ru-RU"/>
        </w:rPr>
        <w:t xml:space="preserve"> </w:t>
      </w:r>
      <w:r w:rsidR="00FF5204">
        <w:rPr>
          <w:rFonts w:ascii="Arial" w:eastAsia="Times New Roman" w:hAnsi="Arial" w:cs="Arial"/>
          <w:sz w:val="24"/>
          <w:szCs w:val="24"/>
          <w:lang w:eastAsia="ru-RU"/>
        </w:rPr>
        <w:t>со статьёй 7 Федерального закона</w:t>
      </w:r>
      <w:r w:rsidR="00FF5204" w:rsidRPr="00AF68B2">
        <w:rPr>
          <w:rFonts w:ascii="Arial" w:eastAsia="Times New Roman" w:hAnsi="Arial" w:cs="Arial"/>
          <w:sz w:val="24"/>
          <w:szCs w:val="24"/>
          <w:lang w:eastAsia="ru-RU"/>
        </w:rPr>
        <w:t xml:space="preserve"> N 131-ФЗ</w:t>
      </w:r>
      <w:r w:rsidR="00FF5204">
        <w:rPr>
          <w:rFonts w:ascii="Arial" w:eastAsia="Times New Roman" w:hAnsi="Arial" w:cs="Arial"/>
          <w:sz w:val="24"/>
          <w:szCs w:val="24"/>
          <w:lang w:eastAsia="ru-RU"/>
        </w:rPr>
        <w:t xml:space="preserve"> </w:t>
      </w:r>
      <w:r w:rsidR="00FF5204" w:rsidRPr="00AF68B2">
        <w:rPr>
          <w:rFonts w:ascii="Arial" w:eastAsia="Times New Roman" w:hAnsi="Arial" w:cs="Arial"/>
          <w:sz w:val="24"/>
          <w:szCs w:val="24"/>
          <w:lang w:eastAsia="ru-RU"/>
        </w:rPr>
        <w:t>от 6 октября 2003 года "Об общих принципах организации местного самоуправления в Российской Федерации"</w:t>
      </w:r>
      <w:r w:rsidR="00FF5204">
        <w:rPr>
          <w:rFonts w:ascii="Arial" w:eastAsia="Times New Roman" w:hAnsi="Arial" w:cs="Arial"/>
          <w:sz w:val="24"/>
          <w:szCs w:val="24"/>
          <w:lang w:eastAsia="ru-RU"/>
        </w:rPr>
        <w:t xml:space="preserve">  </w:t>
      </w:r>
      <w:r w:rsidRPr="00FE25B0">
        <w:rPr>
          <w:rFonts w:ascii="Arial" w:eastAsia="Times New Roman" w:hAnsi="Arial" w:cs="Arial"/>
          <w:sz w:val="24"/>
          <w:szCs w:val="24"/>
          <w:lang w:eastAsia="ru-RU"/>
        </w:rPr>
        <w:t xml:space="preserve"> </w:t>
      </w:r>
    </w:p>
    <w:p w14:paraId="6828253E" w14:textId="77777777" w:rsidR="00995E6A" w:rsidRPr="00FE25B0" w:rsidRDefault="00995E6A" w:rsidP="00995E6A">
      <w:pPr>
        <w:autoSpaceDE w:val="0"/>
        <w:autoSpaceDN w:val="0"/>
        <w:adjustRightInd w:val="0"/>
        <w:spacing w:after="0" w:line="240" w:lineRule="auto"/>
        <w:jc w:val="both"/>
        <w:rPr>
          <w:rFonts w:ascii="Arial" w:eastAsia="Calibri" w:hAnsi="Arial" w:cs="Arial"/>
          <w:sz w:val="24"/>
          <w:szCs w:val="24"/>
          <w:lang w:eastAsia="ru-RU"/>
        </w:rPr>
      </w:pPr>
    </w:p>
    <w:p w14:paraId="6729B14F" w14:textId="77777777" w:rsidR="00995E6A" w:rsidRPr="00FE25B0" w:rsidRDefault="00995E6A" w:rsidP="00995E6A">
      <w:pPr>
        <w:spacing w:after="0" w:line="240" w:lineRule="auto"/>
        <w:ind w:firstLine="709"/>
        <w:jc w:val="center"/>
        <w:rPr>
          <w:rFonts w:ascii="Arial" w:eastAsia="Calibri" w:hAnsi="Arial" w:cs="Arial"/>
          <w:b/>
          <w:sz w:val="24"/>
          <w:szCs w:val="24"/>
          <w:lang w:eastAsia="ru-RU"/>
        </w:rPr>
      </w:pPr>
      <w:r w:rsidRPr="00FE25B0">
        <w:rPr>
          <w:rFonts w:ascii="Arial" w:eastAsia="Calibri" w:hAnsi="Arial" w:cs="Arial"/>
          <w:b/>
          <w:sz w:val="24"/>
          <w:szCs w:val="24"/>
          <w:lang w:eastAsia="ru-RU"/>
        </w:rPr>
        <w:t>Совет К</w:t>
      </w:r>
      <w:r w:rsidR="00EB5D35" w:rsidRPr="00FE25B0">
        <w:rPr>
          <w:rFonts w:ascii="Arial" w:eastAsia="Calibri" w:hAnsi="Arial" w:cs="Arial"/>
          <w:b/>
          <w:sz w:val="24"/>
          <w:szCs w:val="24"/>
          <w:lang w:eastAsia="ru-RU"/>
        </w:rPr>
        <w:t>атайг</w:t>
      </w:r>
      <w:r w:rsidRPr="00FE25B0">
        <w:rPr>
          <w:rFonts w:ascii="Arial" w:eastAsia="Calibri" w:hAnsi="Arial" w:cs="Arial"/>
          <w:b/>
          <w:sz w:val="24"/>
          <w:szCs w:val="24"/>
          <w:lang w:eastAsia="ru-RU"/>
        </w:rPr>
        <w:t>инского сельского поселения</w:t>
      </w:r>
    </w:p>
    <w:p w14:paraId="45841238" w14:textId="77777777" w:rsidR="00995E6A" w:rsidRPr="00FE25B0" w:rsidRDefault="00995E6A" w:rsidP="00995E6A">
      <w:pPr>
        <w:spacing w:after="0" w:line="240" w:lineRule="auto"/>
        <w:ind w:firstLine="709"/>
        <w:jc w:val="center"/>
        <w:rPr>
          <w:rFonts w:ascii="Arial" w:eastAsia="Calibri" w:hAnsi="Arial" w:cs="Arial"/>
          <w:b/>
          <w:sz w:val="24"/>
          <w:szCs w:val="24"/>
          <w:lang w:eastAsia="ru-RU"/>
        </w:rPr>
      </w:pPr>
      <w:r w:rsidRPr="00FE25B0">
        <w:rPr>
          <w:rFonts w:ascii="Arial" w:eastAsia="Calibri" w:hAnsi="Arial" w:cs="Arial"/>
          <w:b/>
          <w:sz w:val="24"/>
          <w:szCs w:val="24"/>
          <w:lang w:eastAsia="ru-RU"/>
        </w:rPr>
        <w:t>решил:</w:t>
      </w:r>
    </w:p>
    <w:p w14:paraId="76BBC51C" w14:textId="77777777" w:rsidR="00995E6A" w:rsidRPr="00FE25B0" w:rsidRDefault="00995E6A" w:rsidP="00995E6A">
      <w:pPr>
        <w:spacing w:after="0" w:line="240" w:lineRule="auto"/>
        <w:rPr>
          <w:rFonts w:ascii="Arial" w:eastAsia="Calibri" w:hAnsi="Arial" w:cs="Arial"/>
          <w:sz w:val="24"/>
          <w:szCs w:val="24"/>
          <w:lang w:eastAsia="ru-RU"/>
        </w:rPr>
      </w:pPr>
    </w:p>
    <w:p w14:paraId="2A06FD9D" w14:textId="2BFE8407" w:rsidR="00FF5204" w:rsidRDefault="00CF39E7" w:rsidP="00FF5204">
      <w:pPr>
        <w:autoSpaceDE w:val="0"/>
        <w:autoSpaceDN w:val="0"/>
        <w:adjustRightInd w:val="0"/>
        <w:spacing w:after="0" w:line="240" w:lineRule="auto"/>
        <w:ind w:firstLine="708"/>
        <w:jc w:val="both"/>
        <w:rPr>
          <w:rFonts w:ascii="Arial" w:eastAsia="Times New Roman" w:hAnsi="Arial" w:cs="Arial"/>
          <w:sz w:val="24"/>
          <w:szCs w:val="24"/>
          <w:lang w:eastAsia="ru-RU"/>
        </w:rPr>
      </w:pPr>
      <w:r w:rsidRPr="00CF39E7">
        <w:rPr>
          <w:rFonts w:ascii="Arial" w:eastAsia="Times New Roman" w:hAnsi="Arial" w:cs="Arial"/>
          <w:b/>
          <w:bCs/>
          <w:sz w:val="24"/>
          <w:szCs w:val="24"/>
          <w:lang w:eastAsia="ru-RU"/>
        </w:rPr>
        <w:t>1.</w:t>
      </w:r>
      <w:r w:rsidR="00995E6A" w:rsidRPr="00FE25B0">
        <w:rPr>
          <w:rFonts w:ascii="Arial" w:eastAsia="Times New Roman" w:hAnsi="Arial" w:cs="Arial"/>
          <w:sz w:val="24"/>
          <w:szCs w:val="24"/>
          <w:lang w:eastAsia="ru-RU"/>
        </w:rPr>
        <w:t xml:space="preserve">Внести в </w:t>
      </w:r>
      <w:hyperlink r:id="rId5" w:history="1">
        <w:r w:rsidR="00995E6A" w:rsidRPr="00FE25B0">
          <w:rPr>
            <w:rFonts w:ascii="Arial" w:eastAsia="Times New Roman" w:hAnsi="Arial" w:cs="Arial"/>
            <w:sz w:val="24"/>
            <w:szCs w:val="24"/>
            <w:lang w:eastAsia="ru-RU"/>
          </w:rPr>
          <w:t>Устав</w:t>
        </w:r>
      </w:hyperlink>
      <w:r w:rsidR="00995E6A" w:rsidRPr="00FE25B0">
        <w:rPr>
          <w:rFonts w:ascii="Arial" w:eastAsia="Times New Roman" w:hAnsi="Arial" w:cs="Arial"/>
          <w:sz w:val="24"/>
          <w:szCs w:val="24"/>
          <w:lang w:eastAsia="ru-RU"/>
        </w:rPr>
        <w:t xml:space="preserve"> </w:t>
      </w:r>
      <w:r w:rsidR="00995E6A" w:rsidRPr="00FE25B0">
        <w:rPr>
          <w:rFonts w:ascii="Arial" w:eastAsia="Calibri" w:hAnsi="Arial" w:cs="Arial"/>
          <w:sz w:val="24"/>
          <w:szCs w:val="24"/>
          <w:lang w:eastAsia="ru-RU"/>
        </w:rPr>
        <w:t>муниципального образования К</w:t>
      </w:r>
      <w:r w:rsidR="00EB5D35" w:rsidRPr="00FE25B0">
        <w:rPr>
          <w:rFonts w:ascii="Arial" w:eastAsia="Calibri" w:hAnsi="Arial" w:cs="Arial"/>
          <w:sz w:val="24"/>
          <w:szCs w:val="24"/>
          <w:lang w:eastAsia="ru-RU"/>
        </w:rPr>
        <w:t>атайг</w:t>
      </w:r>
      <w:r w:rsidR="00995E6A" w:rsidRPr="00FE25B0">
        <w:rPr>
          <w:rFonts w:ascii="Arial" w:eastAsia="Calibri" w:hAnsi="Arial" w:cs="Arial"/>
          <w:sz w:val="24"/>
          <w:szCs w:val="24"/>
          <w:lang w:eastAsia="ru-RU"/>
        </w:rPr>
        <w:t xml:space="preserve">инское сельское поселение </w:t>
      </w:r>
      <w:r w:rsidR="00995E6A" w:rsidRPr="00FE25B0">
        <w:rPr>
          <w:rFonts w:ascii="Arial" w:eastAsia="Times New Roman" w:hAnsi="Arial" w:cs="Arial"/>
          <w:sz w:val="24"/>
          <w:szCs w:val="24"/>
          <w:lang w:eastAsia="ru-RU"/>
        </w:rPr>
        <w:t>Верхнекетского района Томской области</w:t>
      </w:r>
      <w:r w:rsidR="00995E6A" w:rsidRPr="00FE25B0">
        <w:rPr>
          <w:rFonts w:ascii="Arial" w:eastAsia="Calibri" w:hAnsi="Arial" w:cs="Arial"/>
          <w:sz w:val="24"/>
          <w:szCs w:val="24"/>
          <w:lang w:eastAsia="ru-RU"/>
        </w:rPr>
        <w:t>, утвержденный  решением Совета К</w:t>
      </w:r>
      <w:r w:rsidR="00EB5D35" w:rsidRPr="00FE25B0">
        <w:rPr>
          <w:rFonts w:ascii="Arial" w:eastAsia="Calibri" w:hAnsi="Arial" w:cs="Arial"/>
          <w:sz w:val="24"/>
          <w:szCs w:val="24"/>
          <w:lang w:eastAsia="ru-RU"/>
        </w:rPr>
        <w:t>атайг</w:t>
      </w:r>
      <w:r w:rsidR="00995E6A" w:rsidRPr="00FE25B0">
        <w:rPr>
          <w:rFonts w:ascii="Arial" w:eastAsia="Calibri" w:hAnsi="Arial" w:cs="Arial"/>
          <w:sz w:val="24"/>
          <w:szCs w:val="24"/>
          <w:lang w:eastAsia="ru-RU"/>
        </w:rPr>
        <w:t>инского сельского поселения от 3</w:t>
      </w:r>
      <w:r w:rsidR="00EB5D35" w:rsidRPr="00FE25B0">
        <w:rPr>
          <w:rFonts w:ascii="Arial" w:eastAsia="Calibri" w:hAnsi="Arial" w:cs="Arial"/>
          <w:sz w:val="24"/>
          <w:szCs w:val="24"/>
          <w:lang w:eastAsia="ru-RU"/>
        </w:rPr>
        <w:t>0</w:t>
      </w:r>
      <w:r w:rsidR="00995E6A" w:rsidRPr="00FE25B0">
        <w:rPr>
          <w:rFonts w:ascii="Arial" w:eastAsia="Calibri" w:hAnsi="Arial" w:cs="Arial"/>
          <w:sz w:val="24"/>
          <w:szCs w:val="24"/>
          <w:lang w:eastAsia="ru-RU"/>
        </w:rPr>
        <w:t>.03.2015 № 0</w:t>
      </w:r>
      <w:r w:rsidR="00EB5D35" w:rsidRPr="00FE25B0">
        <w:rPr>
          <w:rFonts w:ascii="Arial" w:eastAsia="Calibri" w:hAnsi="Arial" w:cs="Arial"/>
          <w:sz w:val="24"/>
          <w:szCs w:val="24"/>
          <w:lang w:eastAsia="ru-RU"/>
        </w:rPr>
        <w:t>5</w:t>
      </w:r>
      <w:r w:rsidR="00995E6A" w:rsidRPr="00FE25B0">
        <w:rPr>
          <w:rFonts w:ascii="Arial" w:eastAsia="Calibri" w:hAnsi="Arial" w:cs="Arial"/>
          <w:sz w:val="24"/>
          <w:szCs w:val="24"/>
          <w:lang w:eastAsia="ru-RU"/>
        </w:rPr>
        <w:t xml:space="preserve">, следующие </w:t>
      </w:r>
      <w:r w:rsidR="00995E6A" w:rsidRPr="00FE25B0">
        <w:rPr>
          <w:rFonts w:ascii="Arial" w:eastAsia="Times New Roman" w:hAnsi="Arial" w:cs="Arial"/>
          <w:sz w:val="24"/>
          <w:szCs w:val="24"/>
          <w:lang w:eastAsia="ru-RU"/>
        </w:rPr>
        <w:t>изменения:</w:t>
      </w:r>
      <w:r w:rsidR="00FF5204" w:rsidRPr="00FF5204">
        <w:rPr>
          <w:rFonts w:ascii="Arial" w:eastAsia="Times New Roman" w:hAnsi="Arial" w:cs="Arial"/>
          <w:sz w:val="24"/>
          <w:szCs w:val="24"/>
          <w:lang w:eastAsia="ru-RU"/>
        </w:rPr>
        <w:t xml:space="preserve"> </w:t>
      </w:r>
    </w:p>
    <w:p w14:paraId="2442475B" w14:textId="5D8C487C" w:rsidR="00B92C78" w:rsidRPr="007C1B12" w:rsidRDefault="00B92C78" w:rsidP="00B92C78">
      <w:pPr>
        <w:autoSpaceDE w:val="0"/>
        <w:autoSpaceDN w:val="0"/>
        <w:adjustRightInd w:val="0"/>
        <w:spacing w:after="0" w:line="240" w:lineRule="auto"/>
        <w:ind w:firstLine="708"/>
        <w:jc w:val="both"/>
        <w:rPr>
          <w:rFonts w:ascii="Arial" w:hAnsi="Arial" w:cs="Arial"/>
          <w:sz w:val="24"/>
          <w:szCs w:val="24"/>
        </w:rPr>
      </w:pPr>
      <w:r>
        <w:rPr>
          <w:rFonts w:ascii="Arial" w:eastAsia="Times New Roman" w:hAnsi="Arial" w:cs="Arial"/>
          <w:sz w:val="24"/>
          <w:szCs w:val="24"/>
          <w:lang w:eastAsia="ru-RU"/>
        </w:rPr>
        <w:t>1</w:t>
      </w:r>
      <w:r w:rsidRPr="007C1B12">
        <w:rPr>
          <w:rFonts w:ascii="Arial" w:eastAsia="Times New Roman" w:hAnsi="Arial" w:cs="Arial"/>
          <w:sz w:val="24"/>
          <w:szCs w:val="24"/>
          <w:lang w:eastAsia="ru-RU"/>
        </w:rPr>
        <w:t>)</w:t>
      </w:r>
      <w:r w:rsidRPr="007C1B12">
        <w:rPr>
          <w:rFonts w:ascii="Arial" w:hAnsi="Arial" w:cs="Arial"/>
          <w:sz w:val="24"/>
          <w:szCs w:val="24"/>
        </w:rPr>
        <w:t xml:space="preserve"> </w:t>
      </w:r>
      <w:r w:rsidR="002D4E13">
        <w:rPr>
          <w:rFonts w:ascii="Arial" w:hAnsi="Arial" w:cs="Arial"/>
          <w:sz w:val="24"/>
          <w:szCs w:val="24"/>
        </w:rPr>
        <w:t>в</w:t>
      </w:r>
      <w:r w:rsidRPr="007C1B12">
        <w:rPr>
          <w:rFonts w:ascii="Arial" w:hAnsi="Arial" w:cs="Arial"/>
          <w:sz w:val="24"/>
          <w:szCs w:val="24"/>
        </w:rPr>
        <w:t xml:space="preserve"> статье 9:</w:t>
      </w:r>
    </w:p>
    <w:p w14:paraId="1DB8213D" w14:textId="77777777" w:rsidR="00B92C78" w:rsidRPr="007C1B12" w:rsidRDefault="00B92C78" w:rsidP="00B92C78">
      <w:pPr>
        <w:autoSpaceDE w:val="0"/>
        <w:autoSpaceDN w:val="0"/>
        <w:adjustRightInd w:val="0"/>
        <w:spacing w:after="0" w:line="240" w:lineRule="auto"/>
        <w:ind w:firstLine="708"/>
        <w:jc w:val="both"/>
        <w:rPr>
          <w:rFonts w:ascii="Arial" w:hAnsi="Arial" w:cs="Arial"/>
          <w:sz w:val="24"/>
          <w:szCs w:val="24"/>
        </w:rPr>
      </w:pPr>
      <w:r w:rsidRPr="007C1B12">
        <w:rPr>
          <w:rFonts w:ascii="Arial" w:hAnsi="Arial" w:cs="Arial"/>
          <w:sz w:val="24"/>
          <w:szCs w:val="24"/>
        </w:rPr>
        <w:t xml:space="preserve"> а) абзац 1 части 5 изложить в следующей редакции: </w:t>
      </w:r>
    </w:p>
    <w:p w14:paraId="3BDFD6F6" w14:textId="77777777" w:rsidR="00B92C78" w:rsidRPr="007C1B12" w:rsidRDefault="00B92C78" w:rsidP="00B92C78">
      <w:pPr>
        <w:autoSpaceDE w:val="0"/>
        <w:autoSpaceDN w:val="0"/>
        <w:adjustRightInd w:val="0"/>
        <w:spacing w:after="0" w:line="240" w:lineRule="auto"/>
        <w:ind w:firstLine="708"/>
        <w:jc w:val="both"/>
        <w:rPr>
          <w:rFonts w:ascii="Arial" w:hAnsi="Arial" w:cs="Arial"/>
          <w:sz w:val="24"/>
          <w:szCs w:val="24"/>
        </w:rPr>
      </w:pPr>
      <w:r w:rsidRPr="007C1B12">
        <w:rPr>
          <w:rFonts w:ascii="Arial" w:hAnsi="Arial" w:cs="Arial"/>
          <w:sz w:val="24"/>
          <w:szCs w:val="24"/>
        </w:rPr>
        <w:t xml:space="preserve">«5. Регистрация инициативной группы по отзыву депутата Совета, Главы поселения производится избирательной комиссией, организующей подготовку и проведение выборов в органы местного самоуправления, местного референдума,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организующая подготовку и проведение выборов в органы местного самоуправления, местного референдума, выдает инициативной группе регистрационное свидетельство, форма которого утверждается избирательной комиссией, организующей подготовку и проведение выборов в органы местного самоуправления, местного референдума, а также публикует информацию о регистрации инициативной группы в информационном вестнике Верхнекетского района «Территория».»; </w:t>
      </w:r>
    </w:p>
    <w:p w14:paraId="15465EE1" w14:textId="77777777" w:rsidR="00B92C78" w:rsidRPr="007C1B12" w:rsidRDefault="00B92C78" w:rsidP="00B92C78">
      <w:pPr>
        <w:autoSpaceDE w:val="0"/>
        <w:autoSpaceDN w:val="0"/>
        <w:adjustRightInd w:val="0"/>
        <w:spacing w:after="0" w:line="240" w:lineRule="auto"/>
        <w:ind w:firstLine="708"/>
        <w:jc w:val="both"/>
        <w:rPr>
          <w:rFonts w:ascii="Arial" w:hAnsi="Arial" w:cs="Arial"/>
          <w:sz w:val="24"/>
          <w:szCs w:val="24"/>
        </w:rPr>
      </w:pPr>
      <w:proofErr w:type="gramStart"/>
      <w:r w:rsidRPr="007C1B12">
        <w:rPr>
          <w:rFonts w:ascii="Arial" w:hAnsi="Arial" w:cs="Arial"/>
          <w:sz w:val="24"/>
          <w:szCs w:val="24"/>
        </w:rPr>
        <w:t>б)в</w:t>
      </w:r>
      <w:proofErr w:type="gramEnd"/>
      <w:r w:rsidRPr="007C1B12">
        <w:rPr>
          <w:rFonts w:ascii="Arial" w:hAnsi="Arial" w:cs="Arial"/>
          <w:sz w:val="24"/>
          <w:szCs w:val="24"/>
        </w:rPr>
        <w:t xml:space="preserve"> части 6 слова «избирательную комиссию» заменить словами «избирательную комиссию, организующую подготовку и проведение выборов в органы местного самоуправления, местного референдума,»;</w:t>
      </w:r>
    </w:p>
    <w:p w14:paraId="47B2AA77" w14:textId="77777777" w:rsidR="00B92C78" w:rsidRPr="007C1B12" w:rsidRDefault="00B92C78" w:rsidP="00B92C78">
      <w:pPr>
        <w:autoSpaceDE w:val="0"/>
        <w:autoSpaceDN w:val="0"/>
        <w:adjustRightInd w:val="0"/>
        <w:spacing w:after="0" w:line="240" w:lineRule="auto"/>
        <w:ind w:firstLine="708"/>
        <w:jc w:val="both"/>
        <w:rPr>
          <w:rFonts w:ascii="Arial" w:hAnsi="Arial" w:cs="Arial"/>
          <w:sz w:val="24"/>
          <w:szCs w:val="24"/>
        </w:rPr>
      </w:pPr>
    </w:p>
    <w:p w14:paraId="2D66C32F" w14:textId="77777777" w:rsidR="00C542BF" w:rsidRPr="007C1B12" w:rsidRDefault="00C542BF" w:rsidP="00C542BF">
      <w:pPr>
        <w:autoSpaceDE w:val="0"/>
        <w:autoSpaceDN w:val="0"/>
        <w:adjustRightInd w:val="0"/>
        <w:spacing w:after="0" w:line="240" w:lineRule="auto"/>
        <w:ind w:firstLine="708"/>
        <w:jc w:val="both"/>
        <w:rPr>
          <w:rFonts w:ascii="Arial" w:hAnsi="Arial" w:cs="Arial"/>
          <w:sz w:val="24"/>
          <w:szCs w:val="24"/>
        </w:rPr>
      </w:pPr>
      <w:r w:rsidRPr="007C1B12">
        <w:rPr>
          <w:rFonts w:ascii="Arial" w:hAnsi="Arial" w:cs="Arial"/>
          <w:sz w:val="24"/>
          <w:szCs w:val="24"/>
        </w:rPr>
        <w:t xml:space="preserve">2)в статье 10: </w:t>
      </w:r>
    </w:p>
    <w:p w14:paraId="5A5ABE9C" w14:textId="14014093" w:rsidR="00C542BF" w:rsidRPr="007C1B12" w:rsidRDefault="00C542BF" w:rsidP="00C542BF">
      <w:pPr>
        <w:autoSpaceDE w:val="0"/>
        <w:autoSpaceDN w:val="0"/>
        <w:adjustRightInd w:val="0"/>
        <w:spacing w:after="0" w:line="240" w:lineRule="auto"/>
        <w:ind w:firstLine="708"/>
        <w:jc w:val="both"/>
        <w:rPr>
          <w:rFonts w:ascii="Arial" w:hAnsi="Arial" w:cs="Arial"/>
          <w:sz w:val="24"/>
          <w:szCs w:val="24"/>
        </w:rPr>
      </w:pPr>
      <w:r w:rsidRPr="007C1B12">
        <w:rPr>
          <w:rFonts w:ascii="Arial" w:hAnsi="Arial" w:cs="Arial"/>
          <w:sz w:val="24"/>
          <w:szCs w:val="24"/>
        </w:rPr>
        <w:t>а)</w:t>
      </w:r>
      <w:r w:rsidR="0056392E">
        <w:rPr>
          <w:rFonts w:ascii="Arial" w:hAnsi="Arial" w:cs="Arial"/>
          <w:sz w:val="24"/>
          <w:szCs w:val="24"/>
        </w:rPr>
        <w:t xml:space="preserve"> </w:t>
      </w:r>
      <w:r w:rsidRPr="007C1B12">
        <w:rPr>
          <w:rFonts w:ascii="Arial" w:hAnsi="Arial" w:cs="Arial"/>
          <w:sz w:val="24"/>
          <w:szCs w:val="24"/>
        </w:rPr>
        <w:t xml:space="preserve">в части 3 слова «избирательную комиссию муниципального образования» заменить словами «избирательную комиссию, организующую подготовку и проведение выборов в органы местного самоуправления, местного референдума,»; </w:t>
      </w:r>
    </w:p>
    <w:p w14:paraId="664F4D06" w14:textId="10A13880" w:rsidR="00C542BF" w:rsidRPr="007C1B12" w:rsidRDefault="00C542BF" w:rsidP="00C542BF">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б</w:t>
      </w:r>
      <w:r w:rsidRPr="007C1B12">
        <w:rPr>
          <w:rFonts w:ascii="Arial" w:hAnsi="Arial" w:cs="Arial"/>
          <w:sz w:val="24"/>
          <w:szCs w:val="24"/>
        </w:rPr>
        <w:t>)</w:t>
      </w:r>
      <w:r w:rsidR="0056392E">
        <w:rPr>
          <w:rFonts w:ascii="Arial" w:hAnsi="Arial" w:cs="Arial"/>
          <w:sz w:val="24"/>
          <w:szCs w:val="24"/>
        </w:rPr>
        <w:t xml:space="preserve"> </w:t>
      </w:r>
      <w:r w:rsidRPr="007C1B12">
        <w:rPr>
          <w:rFonts w:ascii="Arial" w:hAnsi="Arial" w:cs="Arial"/>
          <w:sz w:val="24"/>
          <w:szCs w:val="24"/>
        </w:rPr>
        <w:t xml:space="preserve">в части 4 слова «избирательная комиссия </w:t>
      </w:r>
      <w:r>
        <w:rPr>
          <w:rFonts w:ascii="Arial" w:hAnsi="Arial" w:cs="Arial"/>
          <w:sz w:val="24"/>
          <w:szCs w:val="24"/>
        </w:rPr>
        <w:t>Катайгин</w:t>
      </w:r>
      <w:r w:rsidRPr="007C1B12">
        <w:rPr>
          <w:rFonts w:ascii="Arial" w:hAnsi="Arial" w:cs="Arial"/>
          <w:sz w:val="24"/>
          <w:szCs w:val="24"/>
        </w:rPr>
        <w:t xml:space="preserve">ского сельского поселения» заменить словами «избирательная комиссия, организующая подготовку и проведение выборов в органы местного самоуправления, местного референдума»; </w:t>
      </w:r>
    </w:p>
    <w:p w14:paraId="65A10E59" w14:textId="77777777" w:rsidR="00C542BF" w:rsidRDefault="00C542BF" w:rsidP="00FF5204">
      <w:pPr>
        <w:autoSpaceDE w:val="0"/>
        <w:autoSpaceDN w:val="0"/>
        <w:adjustRightInd w:val="0"/>
        <w:spacing w:after="0" w:line="240" w:lineRule="auto"/>
        <w:ind w:firstLine="708"/>
        <w:jc w:val="both"/>
        <w:rPr>
          <w:rFonts w:ascii="Arial" w:eastAsia="Times New Roman" w:hAnsi="Arial" w:cs="Arial"/>
          <w:sz w:val="24"/>
          <w:szCs w:val="24"/>
          <w:lang w:eastAsia="ru-RU"/>
        </w:rPr>
      </w:pPr>
    </w:p>
    <w:p w14:paraId="35AF9214" w14:textId="55A406AF" w:rsidR="00B92C78" w:rsidRDefault="00B92C78" w:rsidP="00FF5204">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FF5204">
        <w:rPr>
          <w:rFonts w:ascii="Arial" w:eastAsia="Times New Roman" w:hAnsi="Arial" w:cs="Arial"/>
          <w:sz w:val="24"/>
          <w:szCs w:val="24"/>
          <w:lang w:eastAsia="ru-RU"/>
        </w:rPr>
        <w:t>)</w:t>
      </w:r>
      <w:r w:rsidR="0056392E">
        <w:rPr>
          <w:rFonts w:ascii="Arial" w:eastAsia="Times New Roman" w:hAnsi="Arial" w:cs="Arial"/>
          <w:sz w:val="24"/>
          <w:szCs w:val="24"/>
          <w:lang w:eastAsia="ru-RU"/>
        </w:rPr>
        <w:t xml:space="preserve"> </w:t>
      </w:r>
      <w:r>
        <w:rPr>
          <w:rFonts w:ascii="Arial" w:eastAsia="Times New Roman" w:hAnsi="Arial" w:cs="Arial"/>
          <w:sz w:val="24"/>
          <w:szCs w:val="24"/>
          <w:lang w:eastAsia="ru-RU"/>
        </w:rPr>
        <w:t>в статье 13.1:</w:t>
      </w:r>
    </w:p>
    <w:p w14:paraId="53823C78" w14:textId="2698F963" w:rsidR="00FF5204" w:rsidRDefault="00B92C78" w:rsidP="00FF5204">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а)</w:t>
      </w:r>
      <w:r w:rsidR="0056392E">
        <w:rPr>
          <w:rFonts w:ascii="Arial" w:eastAsia="Times New Roman" w:hAnsi="Arial" w:cs="Arial"/>
          <w:sz w:val="24"/>
          <w:szCs w:val="24"/>
          <w:lang w:eastAsia="ru-RU"/>
        </w:rPr>
        <w:t xml:space="preserve"> </w:t>
      </w:r>
      <w:r w:rsidR="00FF5204">
        <w:rPr>
          <w:rFonts w:ascii="Arial" w:eastAsia="Times New Roman" w:hAnsi="Arial" w:cs="Arial"/>
          <w:sz w:val="24"/>
          <w:szCs w:val="24"/>
          <w:lang w:eastAsia="ru-RU"/>
        </w:rPr>
        <w:t>части 2-4 изложить в следующей редакции:</w:t>
      </w:r>
    </w:p>
    <w:p w14:paraId="4656B178" w14:textId="56EEC036" w:rsidR="00FF5204" w:rsidRDefault="00FF5204" w:rsidP="00FF520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lastRenderedPageBreak/>
        <w:t>«2. Староста сельского населенного пункта назначается Советом Катайгинского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06E31553" w14:textId="3482A98A" w:rsidR="00FF5204" w:rsidRDefault="00FF5204" w:rsidP="00FF520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Катайгинского сельского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Катайгинского сельского поселения.</w:t>
      </w:r>
    </w:p>
    <w:p w14:paraId="50B5C4A1" w14:textId="77777777" w:rsidR="00FF5204" w:rsidRDefault="00FF5204" w:rsidP="00FF520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 Старостой сельского населенного пункта не может быть назначено лицо:</w:t>
      </w:r>
    </w:p>
    <w:p w14:paraId="68452628" w14:textId="31515396" w:rsidR="00FF5204" w:rsidRDefault="00FF5204" w:rsidP="00FF520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Катайгинского сельского поселения, осуществляющего свои полномочия на непостоянной основе, или должность муниципальной службы;</w:t>
      </w:r>
    </w:p>
    <w:p w14:paraId="3FD5CC49" w14:textId="77777777" w:rsidR="00FF5204" w:rsidRDefault="00FF5204" w:rsidP="00FF520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 признанное судом недееспособным или ограниченно дееспособным;</w:t>
      </w:r>
    </w:p>
    <w:p w14:paraId="68F83A76" w14:textId="77777777" w:rsidR="00B92C78" w:rsidRDefault="00FF5204" w:rsidP="00B92C78">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 имеющее непогашенную или неснятую судимость.»;</w:t>
      </w:r>
      <w:r w:rsidR="00B92C78" w:rsidRPr="00B92C78">
        <w:rPr>
          <w:rFonts w:ascii="Arial" w:hAnsi="Arial" w:cs="Arial"/>
          <w:sz w:val="24"/>
          <w:szCs w:val="24"/>
        </w:rPr>
        <w:t xml:space="preserve"> </w:t>
      </w:r>
    </w:p>
    <w:p w14:paraId="7707919B" w14:textId="1A8A5347" w:rsidR="00DB3C92" w:rsidRDefault="00B92C78" w:rsidP="00FF5204">
      <w:pPr>
        <w:autoSpaceDE w:val="0"/>
        <w:autoSpaceDN w:val="0"/>
        <w:adjustRightInd w:val="0"/>
        <w:spacing w:after="0" w:line="240" w:lineRule="auto"/>
        <w:ind w:firstLine="708"/>
        <w:jc w:val="both"/>
        <w:rPr>
          <w:rFonts w:ascii="Arial" w:hAnsi="Arial" w:cs="Arial"/>
          <w:sz w:val="24"/>
          <w:szCs w:val="24"/>
        </w:rPr>
      </w:pPr>
      <w:r w:rsidRPr="005610CA">
        <w:rPr>
          <w:rFonts w:ascii="Arial" w:hAnsi="Arial" w:cs="Arial"/>
          <w:sz w:val="24"/>
          <w:szCs w:val="24"/>
        </w:rPr>
        <w:t>б) в абзаце 2 части 5 слова «в состав которого входит данный сельский населенный пункт,» исключить</w:t>
      </w:r>
      <w:r w:rsidR="00A909C4">
        <w:rPr>
          <w:rFonts w:ascii="Arial" w:hAnsi="Arial" w:cs="Arial"/>
          <w:sz w:val="24"/>
          <w:szCs w:val="24"/>
        </w:rPr>
        <w:t>;</w:t>
      </w:r>
    </w:p>
    <w:p w14:paraId="6F274029" w14:textId="77777777" w:rsidR="00FF5204" w:rsidRDefault="00FF5204" w:rsidP="00FF5204">
      <w:pPr>
        <w:autoSpaceDE w:val="0"/>
        <w:autoSpaceDN w:val="0"/>
        <w:adjustRightInd w:val="0"/>
        <w:spacing w:after="0" w:line="240" w:lineRule="auto"/>
        <w:ind w:firstLine="708"/>
        <w:jc w:val="both"/>
        <w:rPr>
          <w:rFonts w:ascii="Arial" w:hAnsi="Arial" w:cs="Arial"/>
          <w:sz w:val="24"/>
          <w:szCs w:val="24"/>
        </w:rPr>
      </w:pPr>
    </w:p>
    <w:p w14:paraId="224670D1" w14:textId="77777777" w:rsidR="007D7BB5" w:rsidRDefault="00FF5204" w:rsidP="00FF520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w:t>
      </w:r>
      <w:r w:rsidR="007D7BB5">
        <w:rPr>
          <w:rFonts w:ascii="Arial" w:hAnsi="Arial" w:cs="Arial"/>
          <w:sz w:val="24"/>
          <w:szCs w:val="24"/>
        </w:rPr>
        <w:t>в статье 23:</w:t>
      </w:r>
    </w:p>
    <w:p w14:paraId="6579DE32" w14:textId="0F16F21D" w:rsidR="00FF5204" w:rsidRDefault="007D7BB5" w:rsidP="00FF520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а)</w:t>
      </w:r>
      <w:r w:rsidR="0056392E">
        <w:rPr>
          <w:rFonts w:ascii="Arial" w:hAnsi="Arial" w:cs="Arial"/>
          <w:sz w:val="24"/>
          <w:szCs w:val="24"/>
        </w:rPr>
        <w:t xml:space="preserve"> </w:t>
      </w:r>
      <w:r w:rsidR="00FF5204">
        <w:rPr>
          <w:rFonts w:ascii="Arial" w:hAnsi="Arial" w:cs="Arial"/>
          <w:sz w:val="24"/>
          <w:szCs w:val="24"/>
        </w:rPr>
        <w:t xml:space="preserve">часть </w:t>
      </w:r>
      <w:proofErr w:type="gramStart"/>
      <w:r w:rsidR="00FF5204">
        <w:rPr>
          <w:rFonts w:ascii="Arial" w:hAnsi="Arial" w:cs="Arial"/>
          <w:sz w:val="24"/>
          <w:szCs w:val="24"/>
        </w:rPr>
        <w:t>4.2  исключить</w:t>
      </w:r>
      <w:proofErr w:type="gramEnd"/>
      <w:r w:rsidR="00FF5204">
        <w:rPr>
          <w:rFonts w:ascii="Arial" w:hAnsi="Arial" w:cs="Arial"/>
          <w:sz w:val="24"/>
          <w:szCs w:val="24"/>
        </w:rPr>
        <w:t>;</w:t>
      </w:r>
    </w:p>
    <w:p w14:paraId="76748FDB" w14:textId="7E530A8A" w:rsidR="007D7BB5" w:rsidRDefault="007D7BB5" w:rsidP="00FF520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б)</w:t>
      </w:r>
      <w:r w:rsidR="0056392E">
        <w:rPr>
          <w:rFonts w:ascii="Arial" w:hAnsi="Arial" w:cs="Arial"/>
          <w:sz w:val="24"/>
          <w:szCs w:val="24"/>
        </w:rPr>
        <w:t xml:space="preserve"> </w:t>
      </w:r>
      <w:r>
        <w:rPr>
          <w:rFonts w:ascii="Arial" w:hAnsi="Arial" w:cs="Arial"/>
          <w:sz w:val="24"/>
          <w:szCs w:val="24"/>
        </w:rPr>
        <w:t>дополнить част</w:t>
      </w:r>
      <w:r w:rsidR="00C542BF">
        <w:rPr>
          <w:rFonts w:ascii="Arial" w:hAnsi="Arial" w:cs="Arial"/>
          <w:sz w:val="24"/>
          <w:szCs w:val="24"/>
        </w:rPr>
        <w:t>ями</w:t>
      </w:r>
      <w:r>
        <w:rPr>
          <w:rFonts w:ascii="Arial" w:hAnsi="Arial" w:cs="Arial"/>
          <w:sz w:val="24"/>
          <w:szCs w:val="24"/>
        </w:rPr>
        <w:t xml:space="preserve"> 6.1</w:t>
      </w:r>
      <w:r w:rsidR="00C542BF">
        <w:rPr>
          <w:rFonts w:ascii="Arial" w:hAnsi="Arial" w:cs="Arial"/>
          <w:sz w:val="24"/>
          <w:szCs w:val="24"/>
        </w:rPr>
        <w:t>,6.2</w:t>
      </w:r>
      <w:r>
        <w:rPr>
          <w:rFonts w:ascii="Arial" w:hAnsi="Arial" w:cs="Arial"/>
          <w:sz w:val="24"/>
          <w:szCs w:val="24"/>
        </w:rPr>
        <w:t xml:space="preserve"> следующего содержания:</w:t>
      </w:r>
    </w:p>
    <w:p w14:paraId="053E36F7" w14:textId="77777777" w:rsidR="00DB3C92" w:rsidRPr="00A67C2D" w:rsidRDefault="00DB3C92" w:rsidP="00DB3C92">
      <w:pPr>
        <w:autoSpaceDE w:val="0"/>
        <w:autoSpaceDN w:val="0"/>
        <w:adjustRightInd w:val="0"/>
        <w:spacing w:after="0" w:line="240" w:lineRule="auto"/>
        <w:ind w:firstLine="708"/>
        <w:jc w:val="both"/>
        <w:rPr>
          <w:rFonts w:ascii="Arial" w:hAnsi="Arial" w:cs="Arial"/>
          <w:sz w:val="24"/>
          <w:szCs w:val="24"/>
        </w:rPr>
      </w:pPr>
      <w:r w:rsidRPr="00A67C2D">
        <w:rPr>
          <w:rFonts w:ascii="Arial" w:hAnsi="Arial" w:cs="Arial"/>
          <w:sz w:val="24"/>
          <w:szCs w:val="24"/>
        </w:rPr>
        <w:t xml:space="preserve">«6.1 Полномочия депутата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 </w:t>
      </w:r>
    </w:p>
    <w:p w14:paraId="734B6833" w14:textId="7E9C40DE" w:rsidR="00B92C78" w:rsidRDefault="00DB3C92" w:rsidP="00DB3C92">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«6.2.</w:t>
      </w:r>
      <w:r w:rsidRPr="00CF39E7">
        <w:rPr>
          <w:rFonts w:ascii="Arial" w:hAnsi="Arial" w:cs="Arial"/>
          <w:sz w:val="24"/>
          <w:szCs w:val="24"/>
        </w:rPr>
        <w:t xml:space="preserve"> </w:t>
      </w:r>
      <w:r w:rsidRPr="00CB5AE6">
        <w:rPr>
          <w:rFonts w:ascii="Arial" w:hAnsi="Arial" w:cs="Arial"/>
          <w:sz w:val="24"/>
          <w:szCs w:val="24"/>
        </w:rPr>
        <w:t xml:space="preserve">Полномочия депутата </w:t>
      </w:r>
      <w:r>
        <w:rPr>
          <w:rFonts w:ascii="Arial" w:hAnsi="Arial" w:cs="Arial"/>
          <w:sz w:val="24"/>
          <w:szCs w:val="24"/>
        </w:rPr>
        <w:t xml:space="preserve">Совета </w:t>
      </w:r>
      <w:r w:rsidRPr="00CB5AE6">
        <w:rPr>
          <w:rFonts w:ascii="Arial" w:hAnsi="Arial" w:cs="Arial"/>
          <w:sz w:val="24"/>
          <w:szCs w:val="24"/>
        </w:rPr>
        <w:t xml:space="preserve">прекращаются досрочно решением </w:t>
      </w:r>
      <w:proofErr w:type="gramStart"/>
      <w:r>
        <w:rPr>
          <w:rFonts w:ascii="Arial" w:hAnsi="Arial" w:cs="Arial"/>
          <w:sz w:val="24"/>
          <w:szCs w:val="24"/>
        </w:rPr>
        <w:t xml:space="preserve">Совета </w:t>
      </w:r>
      <w:r w:rsidRPr="00CB5AE6">
        <w:rPr>
          <w:rFonts w:ascii="Arial" w:hAnsi="Arial" w:cs="Arial"/>
          <w:sz w:val="24"/>
          <w:szCs w:val="24"/>
        </w:rPr>
        <w:t xml:space="preserve"> в</w:t>
      </w:r>
      <w:proofErr w:type="gramEnd"/>
      <w:r w:rsidRPr="00CB5AE6">
        <w:rPr>
          <w:rFonts w:ascii="Arial" w:hAnsi="Arial" w:cs="Arial"/>
          <w:sz w:val="24"/>
          <w:szCs w:val="24"/>
        </w:rPr>
        <w:t xml:space="preserve"> случае отсутствия депутата без уважительных причин на всех заседаниях </w:t>
      </w:r>
      <w:r>
        <w:rPr>
          <w:rFonts w:ascii="Arial" w:hAnsi="Arial" w:cs="Arial"/>
          <w:sz w:val="24"/>
          <w:szCs w:val="24"/>
        </w:rPr>
        <w:t xml:space="preserve">Совета </w:t>
      </w:r>
      <w:r w:rsidRPr="00CB5AE6">
        <w:rPr>
          <w:rFonts w:ascii="Arial" w:hAnsi="Arial" w:cs="Arial"/>
          <w:sz w:val="24"/>
          <w:szCs w:val="24"/>
        </w:rPr>
        <w:t xml:space="preserve"> в течение шести месяцев подряд.»</w:t>
      </w:r>
      <w:r>
        <w:rPr>
          <w:rFonts w:ascii="Arial" w:hAnsi="Arial" w:cs="Arial"/>
          <w:sz w:val="24"/>
          <w:szCs w:val="24"/>
        </w:rPr>
        <w:t xml:space="preserve">; </w:t>
      </w:r>
    </w:p>
    <w:p w14:paraId="49E66BBC" w14:textId="77777777" w:rsidR="00B92C78" w:rsidRDefault="00B92C78" w:rsidP="00B92C78">
      <w:pPr>
        <w:autoSpaceDE w:val="0"/>
        <w:autoSpaceDN w:val="0"/>
        <w:adjustRightInd w:val="0"/>
        <w:spacing w:after="0" w:line="240" w:lineRule="auto"/>
        <w:ind w:firstLine="708"/>
        <w:jc w:val="both"/>
        <w:rPr>
          <w:rFonts w:ascii="Arial" w:hAnsi="Arial" w:cs="Arial"/>
          <w:sz w:val="24"/>
          <w:szCs w:val="24"/>
        </w:rPr>
      </w:pPr>
    </w:p>
    <w:p w14:paraId="18C1BDAA" w14:textId="3EA0607D" w:rsidR="007B319D" w:rsidRDefault="00B92C78" w:rsidP="00B92C78">
      <w:pPr>
        <w:autoSpaceDE w:val="0"/>
        <w:autoSpaceDN w:val="0"/>
        <w:adjustRightInd w:val="0"/>
        <w:spacing w:after="0" w:line="240" w:lineRule="auto"/>
        <w:ind w:firstLine="708"/>
        <w:jc w:val="both"/>
        <w:rPr>
          <w:rFonts w:ascii="Arial" w:hAnsi="Arial" w:cs="Arial"/>
          <w:sz w:val="24"/>
          <w:szCs w:val="24"/>
        </w:rPr>
      </w:pPr>
      <w:r w:rsidRPr="009053FA">
        <w:rPr>
          <w:rFonts w:ascii="Arial" w:hAnsi="Arial" w:cs="Arial"/>
          <w:sz w:val="24"/>
          <w:szCs w:val="24"/>
        </w:rPr>
        <w:t>3)</w:t>
      </w:r>
      <w:r w:rsidR="001616F0" w:rsidRPr="001616F0">
        <w:rPr>
          <w:rFonts w:ascii="Arial" w:hAnsi="Arial" w:cs="Arial"/>
          <w:sz w:val="24"/>
          <w:szCs w:val="24"/>
        </w:rPr>
        <w:t xml:space="preserve"> </w:t>
      </w:r>
      <w:r w:rsidR="001616F0" w:rsidRPr="009053FA">
        <w:rPr>
          <w:rFonts w:ascii="Arial" w:hAnsi="Arial" w:cs="Arial"/>
          <w:sz w:val="24"/>
          <w:szCs w:val="24"/>
        </w:rPr>
        <w:t>част</w:t>
      </w:r>
      <w:r w:rsidR="001616F0">
        <w:rPr>
          <w:rFonts w:ascii="Arial" w:hAnsi="Arial" w:cs="Arial"/>
          <w:sz w:val="24"/>
          <w:szCs w:val="24"/>
        </w:rPr>
        <w:t>ь</w:t>
      </w:r>
      <w:r w:rsidR="001616F0" w:rsidRPr="009053FA">
        <w:rPr>
          <w:rFonts w:ascii="Arial" w:hAnsi="Arial" w:cs="Arial"/>
          <w:sz w:val="24"/>
          <w:szCs w:val="24"/>
        </w:rPr>
        <w:t xml:space="preserve"> 3</w:t>
      </w:r>
      <w:r w:rsidRPr="009053FA">
        <w:rPr>
          <w:rFonts w:ascii="Arial" w:hAnsi="Arial" w:cs="Arial"/>
          <w:sz w:val="24"/>
          <w:szCs w:val="24"/>
        </w:rPr>
        <w:t xml:space="preserve"> стать</w:t>
      </w:r>
      <w:r w:rsidR="001616F0">
        <w:rPr>
          <w:rFonts w:ascii="Arial" w:hAnsi="Arial" w:cs="Arial"/>
          <w:sz w:val="24"/>
          <w:szCs w:val="24"/>
        </w:rPr>
        <w:t>и</w:t>
      </w:r>
      <w:r w:rsidRPr="009053FA">
        <w:rPr>
          <w:rFonts w:ascii="Arial" w:hAnsi="Arial" w:cs="Arial"/>
          <w:sz w:val="24"/>
          <w:szCs w:val="24"/>
        </w:rPr>
        <w:t xml:space="preserve"> </w:t>
      </w:r>
      <w:proofErr w:type="gramStart"/>
      <w:r w:rsidRPr="009053FA">
        <w:rPr>
          <w:rFonts w:ascii="Arial" w:hAnsi="Arial" w:cs="Arial"/>
          <w:sz w:val="24"/>
          <w:szCs w:val="24"/>
        </w:rPr>
        <w:t>27</w:t>
      </w:r>
      <w:r w:rsidR="001616F0">
        <w:rPr>
          <w:rFonts w:ascii="Arial" w:hAnsi="Arial" w:cs="Arial"/>
          <w:sz w:val="24"/>
          <w:szCs w:val="24"/>
        </w:rPr>
        <w:t xml:space="preserve"> </w:t>
      </w:r>
      <w:r w:rsidRPr="009053FA">
        <w:rPr>
          <w:rFonts w:ascii="Arial" w:hAnsi="Arial" w:cs="Arial"/>
          <w:sz w:val="24"/>
          <w:szCs w:val="24"/>
        </w:rPr>
        <w:t xml:space="preserve"> </w:t>
      </w:r>
      <w:r w:rsidR="007B319D">
        <w:rPr>
          <w:rFonts w:ascii="Arial" w:hAnsi="Arial" w:cs="Arial"/>
          <w:sz w:val="24"/>
          <w:szCs w:val="24"/>
        </w:rPr>
        <w:t>изложить</w:t>
      </w:r>
      <w:proofErr w:type="gramEnd"/>
      <w:r w:rsidR="007B319D">
        <w:rPr>
          <w:rFonts w:ascii="Arial" w:hAnsi="Arial" w:cs="Arial"/>
          <w:sz w:val="24"/>
          <w:szCs w:val="24"/>
        </w:rPr>
        <w:t xml:space="preserve"> в следующей редакции:</w:t>
      </w:r>
    </w:p>
    <w:p w14:paraId="76B8C426" w14:textId="4B71799C" w:rsidR="00FF5204" w:rsidRDefault="007B319D" w:rsidP="00FF5204">
      <w:pPr>
        <w:autoSpaceDE w:val="0"/>
        <w:autoSpaceDN w:val="0"/>
        <w:adjustRightInd w:val="0"/>
        <w:spacing w:after="0" w:line="240" w:lineRule="auto"/>
        <w:ind w:firstLine="708"/>
        <w:jc w:val="both"/>
        <w:rPr>
          <w:rFonts w:ascii="Arial" w:hAnsi="Arial" w:cs="Arial"/>
          <w:sz w:val="24"/>
          <w:szCs w:val="24"/>
        </w:rPr>
      </w:pPr>
      <w:r w:rsidRPr="007B319D">
        <w:rPr>
          <w:rFonts w:ascii="Arial" w:hAnsi="Arial" w:cs="Arial"/>
          <w:sz w:val="24"/>
          <w:szCs w:val="24"/>
        </w:rPr>
        <w:t>«3. В случае, если Глава поселения, избранный Советом Катайгинского сельского поселения из числа кандидатов, представленных конкурсной комиссией по результатам конкурса, полномочия которого прекращены досрочно на основании правового акта высшего должностного лица Томской области об отрешении от должности Главы поселения либо на основании решения Совета Катайгинского сельского поселения об удалении Главы поселения в отставку, обжалует данные правовой акт или решение в судебном порядке, Совет Катайгинского сельского поселения не вправе принимать решение об избрании Главы поселения  до вступления решения суда в законную силу.»</w:t>
      </w:r>
      <w:r w:rsidR="00B92C78" w:rsidRPr="007B319D">
        <w:rPr>
          <w:rFonts w:ascii="Arial" w:hAnsi="Arial" w:cs="Arial"/>
          <w:sz w:val="24"/>
          <w:szCs w:val="24"/>
        </w:rPr>
        <w:t xml:space="preserve">; </w:t>
      </w:r>
    </w:p>
    <w:p w14:paraId="5AB21050" w14:textId="77777777" w:rsidR="001616F0" w:rsidRDefault="001616F0" w:rsidP="00FF5204">
      <w:pPr>
        <w:autoSpaceDE w:val="0"/>
        <w:autoSpaceDN w:val="0"/>
        <w:adjustRightInd w:val="0"/>
        <w:spacing w:after="0" w:line="240" w:lineRule="auto"/>
        <w:ind w:firstLine="708"/>
        <w:jc w:val="both"/>
        <w:rPr>
          <w:rFonts w:ascii="Arial" w:hAnsi="Arial" w:cs="Arial"/>
          <w:sz w:val="24"/>
          <w:szCs w:val="24"/>
        </w:rPr>
      </w:pPr>
    </w:p>
    <w:p w14:paraId="5B2AEAD6" w14:textId="57C40F6E" w:rsidR="001616F0" w:rsidRDefault="00B92C78" w:rsidP="00B92C78">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w:t>
      </w:r>
      <w:r w:rsidR="00FF5204">
        <w:rPr>
          <w:rFonts w:ascii="Arial" w:hAnsi="Arial" w:cs="Arial"/>
          <w:sz w:val="24"/>
          <w:szCs w:val="24"/>
        </w:rPr>
        <w:t xml:space="preserve">)статью 32 </w:t>
      </w:r>
      <w:r w:rsidR="001616F0">
        <w:rPr>
          <w:rFonts w:ascii="Arial" w:hAnsi="Arial" w:cs="Arial"/>
          <w:sz w:val="24"/>
          <w:szCs w:val="24"/>
        </w:rPr>
        <w:t>признать утратившей силу</w:t>
      </w:r>
      <w:r>
        <w:rPr>
          <w:rFonts w:ascii="Arial" w:hAnsi="Arial" w:cs="Arial"/>
          <w:sz w:val="24"/>
          <w:szCs w:val="24"/>
        </w:rPr>
        <w:t>;</w:t>
      </w:r>
      <w:r w:rsidRPr="00B92C78">
        <w:rPr>
          <w:rFonts w:ascii="Arial" w:hAnsi="Arial" w:cs="Arial"/>
          <w:sz w:val="24"/>
          <w:szCs w:val="24"/>
        </w:rPr>
        <w:t xml:space="preserve"> </w:t>
      </w:r>
    </w:p>
    <w:p w14:paraId="398A1DE8" w14:textId="77777777" w:rsidR="00B92C78" w:rsidRDefault="00B92C78" w:rsidP="00B92C78">
      <w:pPr>
        <w:autoSpaceDE w:val="0"/>
        <w:autoSpaceDN w:val="0"/>
        <w:adjustRightInd w:val="0"/>
        <w:spacing w:after="0" w:line="240" w:lineRule="auto"/>
        <w:ind w:firstLine="708"/>
        <w:jc w:val="both"/>
        <w:rPr>
          <w:rFonts w:ascii="Arial" w:hAnsi="Arial" w:cs="Arial"/>
          <w:sz w:val="24"/>
          <w:szCs w:val="24"/>
        </w:rPr>
      </w:pPr>
    </w:p>
    <w:p w14:paraId="7B0B452F" w14:textId="339DFD86" w:rsidR="00FF5204" w:rsidRDefault="00B92C78" w:rsidP="00FF5204">
      <w:pPr>
        <w:autoSpaceDE w:val="0"/>
        <w:autoSpaceDN w:val="0"/>
        <w:adjustRightInd w:val="0"/>
        <w:spacing w:after="0" w:line="240" w:lineRule="auto"/>
        <w:ind w:firstLine="708"/>
        <w:jc w:val="both"/>
        <w:rPr>
          <w:rFonts w:ascii="Arial" w:hAnsi="Arial" w:cs="Arial"/>
          <w:sz w:val="24"/>
          <w:szCs w:val="24"/>
        </w:rPr>
      </w:pPr>
      <w:r w:rsidRPr="009053FA">
        <w:rPr>
          <w:rFonts w:ascii="Arial" w:hAnsi="Arial" w:cs="Arial"/>
          <w:sz w:val="24"/>
          <w:szCs w:val="24"/>
        </w:rPr>
        <w:t>5)в части 1 статьи 42 слова «Избирательной комиссией поселения,» исключить.</w:t>
      </w:r>
    </w:p>
    <w:p w14:paraId="2918D019" w14:textId="77777777" w:rsidR="00D32DC1" w:rsidRDefault="00D32DC1" w:rsidP="00FF5204">
      <w:pPr>
        <w:autoSpaceDE w:val="0"/>
        <w:autoSpaceDN w:val="0"/>
        <w:adjustRightInd w:val="0"/>
        <w:spacing w:after="0" w:line="240" w:lineRule="auto"/>
        <w:ind w:firstLine="708"/>
        <w:jc w:val="both"/>
        <w:rPr>
          <w:rFonts w:ascii="Arial" w:hAnsi="Arial" w:cs="Arial"/>
          <w:sz w:val="24"/>
          <w:szCs w:val="24"/>
        </w:rPr>
      </w:pPr>
    </w:p>
    <w:p w14:paraId="0451473D" w14:textId="5FAFEC5B" w:rsidR="00995E6A" w:rsidRPr="004712B1" w:rsidRDefault="00995E6A" w:rsidP="00FF5204">
      <w:pPr>
        <w:autoSpaceDE w:val="0"/>
        <w:autoSpaceDN w:val="0"/>
        <w:adjustRightInd w:val="0"/>
        <w:spacing w:after="0" w:line="240" w:lineRule="auto"/>
        <w:ind w:firstLine="708"/>
        <w:jc w:val="both"/>
        <w:rPr>
          <w:rFonts w:ascii="Arial" w:eastAsia="Calibri" w:hAnsi="Arial" w:cs="Arial"/>
          <w:sz w:val="24"/>
          <w:szCs w:val="24"/>
          <w:lang w:eastAsia="ru-RU"/>
        </w:rPr>
      </w:pPr>
      <w:r w:rsidRPr="00CF39E7">
        <w:rPr>
          <w:rFonts w:ascii="Arial" w:eastAsia="Calibri" w:hAnsi="Arial" w:cs="Arial"/>
          <w:b/>
          <w:bCs/>
          <w:sz w:val="24"/>
          <w:szCs w:val="24"/>
          <w:lang w:eastAsia="ru-RU"/>
        </w:rPr>
        <w:lastRenderedPageBreak/>
        <w:t>2.</w:t>
      </w:r>
      <w:r w:rsidRPr="00231D8F">
        <w:rPr>
          <w:rFonts w:ascii="Arial" w:eastAsia="Calibri" w:hAnsi="Arial" w:cs="Arial"/>
          <w:sz w:val="24"/>
          <w:szCs w:val="24"/>
          <w:lang w:eastAsia="ru-RU"/>
        </w:rPr>
        <w:t xml:space="preserve"> Направить</w:t>
      </w:r>
      <w:r w:rsidRPr="00BC57BD">
        <w:rPr>
          <w:rFonts w:ascii="Arial" w:eastAsia="Calibri" w:hAnsi="Arial" w:cs="Arial"/>
          <w:sz w:val="24"/>
          <w:szCs w:val="24"/>
          <w:lang w:eastAsia="ru-RU"/>
        </w:rPr>
        <w:t xml:space="preserve"> настоящее решение Главе </w:t>
      </w:r>
      <w:r>
        <w:rPr>
          <w:rFonts w:ascii="Arial" w:eastAsia="Calibri" w:hAnsi="Arial" w:cs="Arial"/>
          <w:sz w:val="24"/>
          <w:szCs w:val="24"/>
          <w:lang w:eastAsia="ru-RU"/>
        </w:rPr>
        <w:t>К</w:t>
      </w:r>
      <w:r w:rsidR="000E1D25">
        <w:rPr>
          <w:rFonts w:ascii="Arial" w:eastAsia="Calibri" w:hAnsi="Arial" w:cs="Arial"/>
          <w:sz w:val="24"/>
          <w:szCs w:val="24"/>
          <w:lang w:eastAsia="ru-RU"/>
        </w:rPr>
        <w:t>атайг</w:t>
      </w:r>
      <w:r>
        <w:rPr>
          <w:rFonts w:ascii="Arial" w:eastAsia="Calibri" w:hAnsi="Arial" w:cs="Arial"/>
          <w:sz w:val="24"/>
          <w:szCs w:val="24"/>
          <w:lang w:eastAsia="ru-RU"/>
        </w:rPr>
        <w:t>инского сельского поселения</w:t>
      </w:r>
      <w:r w:rsidRPr="00BC57BD">
        <w:rPr>
          <w:rFonts w:ascii="Arial" w:eastAsia="Calibri" w:hAnsi="Arial" w:cs="Arial"/>
          <w:sz w:val="24"/>
          <w:szCs w:val="24"/>
          <w:lang w:eastAsia="ru-RU"/>
        </w:rPr>
        <w:t xml:space="preserve"> </w:t>
      </w:r>
      <w:r w:rsidRPr="004712B1">
        <w:rPr>
          <w:rFonts w:ascii="Arial" w:eastAsia="Calibri" w:hAnsi="Arial" w:cs="Arial"/>
          <w:sz w:val="24"/>
          <w:szCs w:val="24"/>
          <w:lang w:eastAsia="ru-RU"/>
        </w:rPr>
        <w:t>для подписания, направления на государственную регистрацию и официального опубликования.</w:t>
      </w:r>
    </w:p>
    <w:p w14:paraId="0F7D8EFB" w14:textId="77777777" w:rsidR="00FF5204" w:rsidRDefault="00FF5204" w:rsidP="00FF5204">
      <w:pPr>
        <w:spacing w:after="0" w:line="240" w:lineRule="auto"/>
        <w:ind w:firstLine="540"/>
        <w:jc w:val="both"/>
        <w:rPr>
          <w:rFonts w:ascii="Arial" w:eastAsia="Calibri" w:hAnsi="Arial" w:cs="Arial"/>
          <w:sz w:val="24"/>
          <w:szCs w:val="24"/>
          <w:lang w:eastAsia="ru-RU"/>
        </w:rPr>
      </w:pPr>
      <w:r w:rsidRPr="00CF39E7">
        <w:rPr>
          <w:rFonts w:ascii="Arial" w:eastAsia="Calibri" w:hAnsi="Arial" w:cs="Arial"/>
          <w:b/>
          <w:bCs/>
          <w:sz w:val="24"/>
          <w:szCs w:val="24"/>
          <w:lang w:eastAsia="ru-RU"/>
        </w:rPr>
        <w:t xml:space="preserve">  </w:t>
      </w:r>
      <w:r w:rsidR="00995E6A" w:rsidRPr="00CF39E7">
        <w:rPr>
          <w:rFonts w:ascii="Arial" w:eastAsia="Calibri" w:hAnsi="Arial" w:cs="Arial"/>
          <w:b/>
          <w:bCs/>
          <w:sz w:val="24"/>
          <w:szCs w:val="24"/>
          <w:lang w:eastAsia="ru-RU"/>
        </w:rPr>
        <w:t>3.</w:t>
      </w:r>
      <w:r w:rsidR="00995E6A" w:rsidRPr="004712B1">
        <w:rPr>
          <w:rFonts w:ascii="Arial" w:eastAsia="Calibri" w:hAnsi="Arial" w:cs="Arial"/>
          <w:sz w:val="24"/>
          <w:szCs w:val="24"/>
          <w:lang w:eastAsia="ru-RU"/>
        </w:rPr>
        <w:t xml:space="preserve"> Опубликовать настоящее решение после его государственной регистрации в информационном вестнике Верхнекетского района «Территория» и разместить на официальном сайте Администрации Верхнекетского района.</w:t>
      </w:r>
    </w:p>
    <w:p w14:paraId="4907B70D" w14:textId="2BBA6542" w:rsidR="00671E96" w:rsidRPr="00D85AB5" w:rsidRDefault="00FF5204" w:rsidP="001E3552">
      <w:pPr>
        <w:spacing w:after="0" w:line="240" w:lineRule="auto"/>
        <w:ind w:firstLine="540"/>
        <w:jc w:val="both"/>
        <w:rPr>
          <w:rFonts w:ascii="Arial" w:eastAsia="Calibri" w:hAnsi="Arial" w:cs="Arial"/>
          <w:color w:val="C00000"/>
          <w:sz w:val="24"/>
          <w:szCs w:val="24"/>
          <w:lang w:eastAsia="ru-RU"/>
        </w:rPr>
      </w:pPr>
      <w:r>
        <w:rPr>
          <w:rFonts w:ascii="Arial" w:eastAsia="Calibri" w:hAnsi="Arial" w:cs="Arial"/>
          <w:sz w:val="24"/>
          <w:szCs w:val="24"/>
          <w:lang w:eastAsia="ru-RU"/>
        </w:rPr>
        <w:t xml:space="preserve"> </w:t>
      </w:r>
      <w:r w:rsidR="00995E6A" w:rsidRPr="00CF39E7">
        <w:rPr>
          <w:rFonts w:ascii="Arial" w:eastAsia="Calibri" w:hAnsi="Arial" w:cs="Arial"/>
          <w:b/>
          <w:bCs/>
          <w:sz w:val="24"/>
          <w:szCs w:val="24"/>
          <w:lang w:eastAsia="ru-RU"/>
        </w:rPr>
        <w:t>4.</w:t>
      </w:r>
      <w:r w:rsidR="00995E6A" w:rsidRPr="004712B1">
        <w:rPr>
          <w:rFonts w:ascii="Arial" w:eastAsia="Calibri" w:hAnsi="Arial" w:cs="Arial"/>
          <w:sz w:val="24"/>
          <w:szCs w:val="24"/>
          <w:lang w:eastAsia="ru-RU"/>
        </w:rPr>
        <w:t xml:space="preserve"> </w:t>
      </w:r>
      <w:r w:rsidR="00C207FC" w:rsidRPr="00FC67A2">
        <w:rPr>
          <w:rFonts w:ascii="Arial" w:eastAsia="Calibri" w:hAnsi="Arial" w:cs="Arial"/>
          <w:sz w:val="24"/>
          <w:szCs w:val="24"/>
          <w:lang w:eastAsia="ru-RU"/>
        </w:rPr>
        <w:t xml:space="preserve">Настоящее </w:t>
      </w:r>
      <w:r w:rsidR="00995E6A" w:rsidRPr="00FC67A2">
        <w:rPr>
          <w:rFonts w:ascii="Arial" w:eastAsia="Calibri" w:hAnsi="Arial" w:cs="Arial"/>
          <w:sz w:val="24"/>
          <w:szCs w:val="24"/>
          <w:lang w:eastAsia="ru-RU"/>
        </w:rPr>
        <w:t>решени</w:t>
      </w:r>
      <w:r w:rsidR="00C207FC" w:rsidRPr="00FC67A2">
        <w:rPr>
          <w:rFonts w:ascii="Arial" w:eastAsia="Calibri" w:hAnsi="Arial" w:cs="Arial"/>
          <w:sz w:val="24"/>
          <w:szCs w:val="24"/>
          <w:lang w:eastAsia="ru-RU"/>
        </w:rPr>
        <w:t>е</w:t>
      </w:r>
      <w:r w:rsidR="00995E6A" w:rsidRPr="00FC67A2">
        <w:rPr>
          <w:rFonts w:ascii="Arial" w:eastAsia="Calibri" w:hAnsi="Arial" w:cs="Arial"/>
          <w:sz w:val="24"/>
          <w:szCs w:val="24"/>
          <w:lang w:eastAsia="ru-RU"/>
        </w:rPr>
        <w:t xml:space="preserve"> вступа</w:t>
      </w:r>
      <w:r w:rsidR="00C207FC" w:rsidRPr="00FC67A2">
        <w:rPr>
          <w:rFonts w:ascii="Arial" w:eastAsia="Calibri" w:hAnsi="Arial" w:cs="Arial"/>
          <w:sz w:val="24"/>
          <w:szCs w:val="24"/>
          <w:lang w:eastAsia="ru-RU"/>
        </w:rPr>
        <w:t>е</w:t>
      </w:r>
      <w:r w:rsidR="00995E6A" w:rsidRPr="00FC67A2">
        <w:rPr>
          <w:rFonts w:ascii="Arial" w:eastAsia="Calibri" w:hAnsi="Arial" w:cs="Arial"/>
          <w:sz w:val="24"/>
          <w:szCs w:val="24"/>
          <w:lang w:eastAsia="ru-RU"/>
        </w:rPr>
        <w:t>т в силу со дня</w:t>
      </w:r>
      <w:r w:rsidR="00336075">
        <w:rPr>
          <w:rFonts w:ascii="Arial" w:eastAsia="Calibri" w:hAnsi="Arial" w:cs="Arial"/>
          <w:sz w:val="24"/>
          <w:szCs w:val="24"/>
          <w:lang w:eastAsia="ru-RU"/>
        </w:rPr>
        <w:t xml:space="preserve"> его</w:t>
      </w:r>
      <w:r w:rsidR="00995E6A" w:rsidRPr="00FC67A2">
        <w:rPr>
          <w:rFonts w:ascii="Arial" w:eastAsia="Calibri" w:hAnsi="Arial" w:cs="Arial"/>
          <w:sz w:val="24"/>
          <w:szCs w:val="24"/>
          <w:lang w:eastAsia="ru-RU"/>
        </w:rPr>
        <w:t xml:space="preserve"> официального опубликования</w:t>
      </w:r>
      <w:r w:rsidR="001E3552" w:rsidRPr="004F1365">
        <w:rPr>
          <w:rFonts w:ascii="Arial" w:eastAsia="Calibri" w:hAnsi="Arial" w:cs="Arial"/>
          <w:sz w:val="24"/>
          <w:szCs w:val="24"/>
          <w:lang w:eastAsia="ru-RU"/>
        </w:rPr>
        <w:t xml:space="preserve">. </w:t>
      </w:r>
    </w:p>
    <w:tbl>
      <w:tblPr>
        <w:tblW w:w="9446" w:type="dxa"/>
        <w:tblLayout w:type="fixed"/>
        <w:tblCellMar>
          <w:left w:w="0" w:type="dxa"/>
          <w:right w:w="0" w:type="dxa"/>
        </w:tblCellMar>
        <w:tblLook w:val="0000" w:firstRow="0" w:lastRow="0" w:firstColumn="0" w:lastColumn="0" w:noHBand="0" w:noVBand="0"/>
      </w:tblPr>
      <w:tblGrid>
        <w:gridCol w:w="4814"/>
        <w:gridCol w:w="4632"/>
      </w:tblGrid>
      <w:tr w:rsidR="00995E6A" w:rsidRPr="00BC57BD" w14:paraId="578852C0" w14:textId="77777777" w:rsidTr="004D2CD9">
        <w:trPr>
          <w:trHeight w:val="282"/>
        </w:trPr>
        <w:tc>
          <w:tcPr>
            <w:tcW w:w="4814" w:type="dxa"/>
          </w:tcPr>
          <w:p w14:paraId="4806490F" w14:textId="77777777" w:rsidR="00995E6A" w:rsidRPr="00BC57BD" w:rsidRDefault="00995E6A" w:rsidP="004D2CD9">
            <w:pPr>
              <w:spacing w:after="0" w:line="240" w:lineRule="auto"/>
              <w:ind w:right="180"/>
              <w:jc w:val="both"/>
              <w:rPr>
                <w:rFonts w:ascii="Arial" w:eastAsia="Calibri" w:hAnsi="Arial" w:cs="Arial"/>
                <w:sz w:val="24"/>
                <w:szCs w:val="24"/>
                <w:lang w:eastAsia="ru-RU"/>
              </w:rPr>
            </w:pPr>
          </w:p>
        </w:tc>
        <w:tc>
          <w:tcPr>
            <w:tcW w:w="4632" w:type="dxa"/>
          </w:tcPr>
          <w:p w14:paraId="342DAE66" w14:textId="77777777" w:rsidR="00995E6A" w:rsidRPr="00BC57BD" w:rsidRDefault="00995E6A" w:rsidP="004D2CD9">
            <w:pPr>
              <w:spacing w:after="0" w:line="240" w:lineRule="auto"/>
              <w:ind w:firstLine="709"/>
              <w:jc w:val="both"/>
              <w:rPr>
                <w:rFonts w:ascii="Arial" w:eastAsia="Calibri" w:hAnsi="Arial" w:cs="Arial"/>
                <w:b/>
                <w:sz w:val="24"/>
                <w:szCs w:val="24"/>
                <w:lang w:eastAsia="ru-RU"/>
              </w:rPr>
            </w:pPr>
            <w:r w:rsidRPr="00BC57BD">
              <w:rPr>
                <w:rFonts w:ascii="Arial" w:eastAsia="Calibri" w:hAnsi="Arial" w:cs="Arial"/>
                <w:b/>
                <w:sz w:val="24"/>
                <w:szCs w:val="24"/>
                <w:lang w:eastAsia="ru-RU"/>
              </w:rPr>
              <w:t xml:space="preserve">               </w:t>
            </w:r>
          </w:p>
        </w:tc>
      </w:tr>
    </w:tbl>
    <w:p w14:paraId="1401A48D" w14:textId="77777777" w:rsidR="00C028F2" w:rsidRDefault="00C028F2" w:rsidP="00995E6A">
      <w:pPr>
        <w:autoSpaceDE w:val="0"/>
        <w:autoSpaceDN w:val="0"/>
        <w:adjustRightInd w:val="0"/>
        <w:spacing w:after="0" w:line="240" w:lineRule="auto"/>
        <w:jc w:val="both"/>
        <w:rPr>
          <w:rFonts w:ascii="Arial" w:hAnsi="Arial" w:cs="Arial"/>
          <w:sz w:val="24"/>
          <w:szCs w:val="24"/>
        </w:rPr>
      </w:pPr>
    </w:p>
    <w:p w14:paraId="468BE711" w14:textId="31D5B678" w:rsidR="00C028F2" w:rsidRDefault="00C028F2" w:rsidP="00995E6A">
      <w:pPr>
        <w:autoSpaceDE w:val="0"/>
        <w:autoSpaceDN w:val="0"/>
        <w:adjustRightInd w:val="0"/>
        <w:spacing w:after="0" w:line="240" w:lineRule="auto"/>
        <w:jc w:val="both"/>
        <w:rPr>
          <w:rFonts w:ascii="Arial" w:hAnsi="Arial" w:cs="Arial"/>
          <w:sz w:val="24"/>
          <w:szCs w:val="24"/>
        </w:rPr>
      </w:pPr>
    </w:p>
    <w:p w14:paraId="6EC5E7AB" w14:textId="39556F4D" w:rsidR="00F71E30" w:rsidRDefault="00F71E30" w:rsidP="00995E6A">
      <w:pPr>
        <w:autoSpaceDE w:val="0"/>
        <w:autoSpaceDN w:val="0"/>
        <w:adjustRightInd w:val="0"/>
        <w:spacing w:after="0" w:line="240" w:lineRule="auto"/>
        <w:jc w:val="both"/>
        <w:rPr>
          <w:rFonts w:ascii="Arial" w:hAnsi="Arial" w:cs="Arial"/>
          <w:sz w:val="24"/>
          <w:szCs w:val="24"/>
        </w:rPr>
      </w:pPr>
    </w:p>
    <w:p w14:paraId="1D9BB145" w14:textId="79C9F506" w:rsidR="00F71E30" w:rsidRPr="00F765A2" w:rsidRDefault="00F765A2" w:rsidP="00995E6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Зарегистрировано в Управлении Министерства юстиции Российской Федерации по Томской области 14.06.2023 государственный регистрационный номер </w:t>
      </w:r>
      <w:r>
        <w:rPr>
          <w:rFonts w:ascii="Arial" w:hAnsi="Arial" w:cs="Arial"/>
          <w:sz w:val="24"/>
          <w:szCs w:val="24"/>
          <w:lang w:val="en-US"/>
        </w:rPr>
        <w:t>RU</w:t>
      </w:r>
      <w:r w:rsidRPr="00F765A2">
        <w:rPr>
          <w:rFonts w:ascii="Arial" w:hAnsi="Arial" w:cs="Arial"/>
          <w:sz w:val="24"/>
          <w:szCs w:val="24"/>
        </w:rPr>
        <w:t>705043012023001</w:t>
      </w:r>
      <w:r>
        <w:rPr>
          <w:rFonts w:ascii="Arial" w:hAnsi="Arial" w:cs="Arial"/>
          <w:sz w:val="24"/>
          <w:szCs w:val="24"/>
        </w:rPr>
        <w:t>.</w:t>
      </w:r>
    </w:p>
    <w:p w14:paraId="1FE40A48" w14:textId="0A6B1EBD" w:rsidR="00F71E30" w:rsidRDefault="00F71E30" w:rsidP="00995E6A">
      <w:pPr>
        <w:autoSpaceDE w:val="0"/>
        <w:autoSpaceDN w:val="0"/>
        <w:adjustRightInd w:val="0"/>
        <w:spacing w:after="0" w:line="240" w:lineRule="auto"/>
        <w:jc w:val="both"/>
        <w:rPr>
          <w:rFonts w:ascii="Arial" w:hAnsi="Arial" w:cs="Arial"/>
          <w:sz w:val="24"/>
          <w:szCs w:val="24"/>
        </w:rPr>
      </w:pPr>
    </w:p>
    <w:p w14:paraId="4A86DD13" w14:textId="32DC0662" w:rsidR="00F71E30" w:rsidRDefault="00F71E30" w:rsidP="00995E6A">
      <w:pPr>
        <w:autoSpaceDE w:val="0"/>
        <w:autoSpaceDN w:val="0"/>
        <w:adjustRightInd w:val="0"/>
        <w:spacing w:after="0" w:line="240" w:lineRule="auto"/>
        <w:jc w:val="both"/>
        <w:rPr>
          <w:rFonts w:ascii="Arial" w:hAnsi="Arial" w:cs="Arial"/>
          <w:sz w:val="24"/>
          <w:szCs w:val="24"/>
        </w:rPr>
      </w:pPr>
    </w:p>
    <w:p w14:paraId="3DEDA755" w14:textId="61393787" w:rsidR="00F71E30" w:rsidRDefault="00F71E30" w:rsidP="00995E6A">
      <w:pPr>
        <w:autoSpaceDE w:val="0"/>
        <w:autoSpaceDN w:val="0"/>
        <w:adjustRightInd w:val="0"/>
        <w:spacing w:after="0" w:line="240" w:lineRule="auto"/>
        <w:jc w:val="both"/>
        <w:rPr>
          <w:rFonts w:ascii="Arial" w:hAnsi="Arial" w:cs="Arial"/>
          <w:sz w:val="24"/>
          <w:szCs w:val="24"/>
        </w:rPr>
      </w:pPr>
    </w:p>
    <w:p w14:paraId="6B14131A" w14:textId="3D03B74F" w:rsidR="00F71E30" w:rsidRDefault="00F765A2" w:rsidP="00F765A2">
      <w:pPr>
        <w:tabs>
          <w:tab w:val="left" w:pos="6075"/>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Председатель Совета</w:t>
      </w:r>
      <w:r>
        <w:rPr>
          <w:rFonts w:ascii="Arial" w:hAnsi="Arial" w:cs="Arial"/>
          <w:sz w:val="24"/>
          <w:szCs w:val="24"/>
        </w:rPr>
        <w:tab/>
        <w:t>Глава Катайгинского</w:t>
      </w:r>
    </w:p>
    <w:p w14:paraId="5980402C" w14:textId="057BEF78" w:rsidR="00F765A2" w:rsidRDefault="00F765A2" w:rsidP="00F765A2">
      <w:pPr>
        <w:tabs>
          <w:tab w:val="left" w:pos="6075"/>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Катайгинского сельского</w:t>
      </w:r>
      <w:r>
        <w:rPr>
          <w:rFonts w:ascii="Arial" w:hAnsi="Arial" w:cs="Arial"/>
          <w:sz w:val="24"/>
          <w:szCs w:val="24"/>
        </w:rPr>
        <w:tab/>
      </w:r>
      <w:proofErr w:type="spellStart"/>
      <w:r>
        <w:rPr>
          <w:rFonts w:ascii="Arial" w:hAnsi="Arial" w:cs="Arial"/>
          <w:sz w:val="24"/>
          <w:szCs w:val="24"/>
        </w:rPr>
        <w:t>сельского</w:t>
      </w:r>
      <w:proofErr w:type="spellEnd"/>
      <w:r>
        <w:rPr>
          <w:rFonts w:ascii="Arial" w:hAnsi="Arial" w:cs="Arial"/>
          <w:sz w:val="24"/>
          <w:szCs w:val="24"/>
        </w:rPr>
        <w:t xml:space="preserve"> поселения</w:t>
      </w:r>
    </w:p>
    <w:p w14:paraId="40AA256E" w14:textId="0908DC6C" w:rsidR="00F765A2" w:rsidRDefault="00F765A2" w:rsidP="00995E6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поселения</w:t>
      </w:r>
    </w:p>
    <w:p w14:paraId="01C0A8B2" w14:textId="571473AD" w:rsidR="00F71E30" w:rsidRDefault="00F71E30" w:rsidP="00995E6A">
      <w:pPr>
        <w:autoSpaceDE w:val="0"/>
        <w:autoSpaceDN w:val="0"/>
        <w:adjustRightInd w:val="0"/>
        <w:spacing w:after="0" w:line="240" w:lineRule="auto"/>
        <w:jc w:val="both"/>
        <w:rPr>
          <w:rFonts w:ascii="Arial" w:hAnsi="Arial" w:cs="Arial"/>
          <w:sz w:val="24"/>
          <w:szCs w:val="24"/>
        </w:rPr>
      </w:pPr>
    </w:p>
    <w:p w14:paraId="46A6AAD6" w14:textId="0B4E884F" w:rsidR="00F71E30" w:rsidRDefault="00F765A2" w:rsidP="00F765A2">
      <w:pPr>
        <w:tabs>
          <w:tab w:val="left" w:pos="1515"/>
          <w:tab w:val="left" w:pos="6075"/>
        </w:tabs>
        <w:autoSpaceDE w:val="0"/>
        <w:autoSpaceDN w:val="0"/>
        <w:adjustRightInd w:val="0"/>
        <w:spacing w:after="0" w:line="240" w:lineRule="auto"/>
        <w:jc w:val="both"/>
        <w:rPr>
          <w:rFonts w:ascii="Arial" w:hAnsi="Arial" w:cs="Arial"/>
          <w:sz w:val="24"/>
          <w:szCs w:val="24"/>
        </w:rPr>
      </w:pPr>
      <w:r w:rsidRPr="00F765A2">
        <w:rPr>
          <w:rFonts w:ascii="Arial" w:hAnsi="Arial" w:cs="Arial"/>
          <w:sz w:val="24"/>
          <w:szCs w:val="24"/>
        </w:rPr>
        <w:t>________</w:t>
      </w:r>
      <w:r>
        <w:rPr>
          <w:rFonts w:ascii="Arial" w:hAnsi="Arial" w:cs="Arial"/>
          <w:sz w:val="24"/>
          <w:szCs w:val="24"/>
        </w:rPr>
        <w:t>Т.И. Ковтун</w:t>
      </w:r>
      <w:r>
        <w:rPr>
          <w:rFonts w:ascii="Arial" w:hAnsi="Arial" w:cs="Arial"/>
          <w:sz w:val="24"/>
          <w:szCs w:val="24"/>
        </w:rPr>
        <w:tab/>
      </w:r>
      <w:r w:rsidRPr="00F765A2">
        <w:rPr>
          <w:rFonts w:ascii="Arial" w:hAnsi="Arial" w:cs="Arial"/>
          <w:sz w:val="24"/>
          <w:szCs w:val="24"/>
        </w:rPr>
        <w:t>________Г.М. Родикова</w:t>
      </w:r>
    </w:p>
    <w:p w14:paraId="7FF61BD3" w14:textId="72F6DC3D" w:rsidR="00F71E30" w:rsidRDefault="00F71E30" w:rsidP="00995E6A">
      <w:pPr>
        <w:autoSpaceDE w:val="0"/>
        <w:autoSpaceDN w:val="0"/>
        <w:adjustRightInd w:val="0"/>
        <w:spacing w:after="0" w:line="240" w:lineRule="auto"/>
        <w:jc w:val="both"/>
        <w:rPr>
          <w:rFonts w:ascii="Arial" w:hAnsi="Arial" w:cs="Arial"/>
          <w:sz w:val="24"/>
          <w:szCs w:val="24"/>
        </w:rPr>
      </w:pPr>
    </w:p>
    <w:p w14:paraId="663B5340" w14:textId="77777777" w:rsidR="00F71E30" w:rsidRDefault="00F71E30" w:rsidP="00995E6A">
      <w:pPr>
        <w:autoSpaceDE w:val="0"/>
        <w:autoSpaceDN w:val="0"/>
        <w:adjustRightInd w:val="0"/>
        <w:spacing w:after="0" w:line="240" w:lineRule="auto"/>
        <w:jc w:val="both"/>
        <w:rPr>
          <w:rFonts w:ascii="Arial" w:hAnsi="Arial" w:cs="Arial"/>
          <w:sz w:val="24"/>
          <w:szCs w:val="24"/>
        </w:rPr>
      </w:pPr>
    </w:p>
    <w:p w14:paraId="1A15C283" w14:textId="7ECAD7A1" w:rsidR="00F765A2" w:rsidRPr="004712B1" w:rsidRDefault="00F765A2" w:rsidP="00F765A2">
      <w:pPr>
        <w:autoSpaceDE w:val="0"/>
        <w:autoSpaceDN w:val="0"/>
        <w:adjustRightInd w:val="0"/>
        <w:spacing w:after="0" w:line="240" w:lineRule="auto"/>
        <w:jc w:val="both"/>
        <w:rPr>
          <w:rFonts w:ascii="Arial" w:hAnsi="Arial" w:cs="Arial"/>
          <w:sz w:val="24"/>
          <w:szCs w:val="24"/>
        </w:rPr>
      </w:pPr>
    </w:p>
    <w:p w14:paraId="5A040865" w14:textId="6C732EF9" w:rsidR="00995E6A" w:rsidRPr="004712B1" w:rsidRDefault="00995E6A" w:rsidP="00C028F2">
      <w:pPr>
        <w:tabs>
          <w:tab w:val="left" w:pos="6867"/>
        </w:tabs>
        <w:autoSpaceDE w:val="0"/>
        <w:autoSpaceDN w:val="0"/>
        <w:adjustRightInd w:val="0"/>
        <w:spacing w:after="0" w:line="240" w:lineRule="auto"/>
        <w:jc w:val="both"/>
        <w:rPr>
          <w:rFonts w:ascii="Arial" w:hAnsi="Arial" w:cs="Arial"/>
          <w:sz w:val="24"/>
          <w:szCs w:val="24"/>
        </w:rPr>
      </w:pPr>
      <w:r w:rsidRPr="004712B1">
        <w:rPr>
          <w:rFonts w:ascii="Arial" w:hAnsi="Arial" w:cs="Arial"/>
          <w:sz w:val="24"/>
          <w:szCs w:val="24"/>
        </w:rPr>
        <w:t xml:space="preserve">  </w:t>
      </w:r>
      <w:r w:rsidR="00C028F2">
        <w:rPr>
          <w:rFonts w:ascii="Arial" w:hAnsi="Arial" w:cs="Arial"/>
          <w:sz w:val="24"/>
          <w:szCs w:val="24"/>
        </w:rPr>
        <w:t xml:space="preserve">                                                           </w:t>
      </w:r>
    </w:p>
    <w:p w14:paraId="67C2FEAE" w14:textId="77777777" w:rsidR="00995E6A" w:rsidRPr="004712B1" w:rsidRDefault="00995E6A" w:rsidP="00995E6A">
      <w:pPr>
        <w:autoSpaceDE w:val="0"/>
        <w:autoSpaceDN w:val="0"/>
        <w:adjustRightInd w:val="0"/>
        <w:spacing w:after="0" w:line="240" w:lineRule="auto"/>
        <w:jc w:val="both"/>
        <w:rPr>
          <w:rFonts w:ascii="Arial" w:hAnsi="Arial" w:cs="Arial"/>
          <w:sz w:val="24"/>
          <w:szCs w:val="24"/>
        </w:rPr>
      </w:pPr>
    </w:p>
    <w:p w14:paraId="3EB139F2" w14:textId="1DC3EA41" w:rsidR="00995E6A" w:rsidRDefault="00774BB1" w:rsidP="001E3552">
      <w:pPr>
        <w:autoSpaceDE w:val="0"/>
        <w:autoSpaceDN w:val="0"/>
        <w:adjustRightInd w:val="0"/>
        <w:spacing w:after="0" w:line="240" w:lineRule="auto"/>
        <w:jc w:val="both"/>
      </w:pPr>
      <w:r>
        <w:rPr>
          <w:rFonts w:ascii="Arial" w:hAnsi="Arial" w:cs="Arial"/>
          <w:sz w:val="24"/>
          <w:szCs w:val="24"/>
        </w:rPr>
        <w:t xml:space="preserve">    </w:t>
      </w:r>
      <w:r w:rsidR="00995E6A" w:rsidRPr="004712B1">
        <w:rPr>
          <w:rFonts w:ascii="Arial" w:hAnsi="Arial" w:cs="Arial"/>
          <w:sz w:val="24"/>
          <w:szCs w:val="24"/>
        </w:rPr>
        <w:tab/>
      </w:r>
      <w:r w:rsidR="00995E6A" w:rsidRPr="004712B1">
        <w:rPr>
          <w:rFonts w:ascii="Arial" w:hAnsi="Arial" w:cs="Arial"/>
          <w:sz w:val="24"/>
          <w:szCs w:val="24"/>
        </w:rPr>
        <w:tab/>
      </w:r>
      <w:r w:rsidR="00995E6A" w:rsidRPr="004712B1">
        <w:rPr>
          <w:rFonts w:ascii="Arial" w:hAnsi="Arial" w:cs="Arial"/>
          <w:sz w:val="24"/>
          <w:szCs w:val="24"/>
        </w:rPr>
        <w:tab/>
      </w:r>
      <w:r w:rsidR="00995E6A" w:rsidRPr="004712B1">
        <w:rPr>
          <w:rFonts w:ascii="Arial" w:hAnsi="Arial" w:cs="Arial"/>
          <w:sz w:val="24"/>
          <w:szCs w:val="24"/>
        </w:rPr>
        <w:tab/>
        <w:t xml:space="preserve">       </w:t>
      </w:r>
      <w:bookmarkStart w:id="0" w:name="_GoBack"/>
      <w:bookmarkEnd w:id="0"/>
      <w:r w:rsidR="00995E6A" w:rsidRPr="004712B1">
        <w:rPr>
          <w:rFonts w:ascii="Arial" w:hAnsi="Arial" w:cs="Arial"/>
          <w:sz w:val="24"/>
          <w:szCs w:val="24"/>
        </w:rPr>
        <w:t xml:space="preserve">    </w:t>
      </w:r>
      <w:r>
        <w:rPr>
          <w:rFonts w:ascii="Arial" w:hAnsi="Arial" w:cs="Arial"/>
          <w:sz w:val="24"/>
          <w:szCs w:val="24"/>
        </w:rPr>
        <w:t xml:space="preserve">       </w:t>
      </w:r>
      <w:r w:rsidR="00995E6A" w:rsidRPr="004712B1">
        <w:rPr>
          <w:rFonts w:ascii="Arial" w:hAnsi="Arial" w:cs="Arial"/>
          <w:sz w:val="24"/>
          <w:szCs w:val="24"/>
        </w:rPr>
        <w:t xml:space="preserve"> </w:t>
      </w:r>
    </w:p>
    <w:p w14:paraId="3008BF7F" w14:textId="77777777" w:rsidR="00794183" w:rsidRDefault="00794183"/>
    <w:sectPr w:rsidR="00794183" w:rsidSect="001E355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F3700"/>
    <w:multiLevelType w:val="hybridMultilevel"/>
    <w:tmpl w:val="270433E4"/>
    <w:lvl w:ilvl="0" w:tplc="58423D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96701B7"/>
    <w:multiLevelType w:val="hybridMultilevel"/>
    <w:tmpl w:val="9A3EAC6C"/>
    <w:lvl w:ilvl="0" w:tplc="61462F8C">
      <w:start w:val="1"/>
      <w:numFmt w:val="decimal"/>
      <w:lvlText w:val="%1."/>
      <w:lvlJc w:val="left"/>
      <w:pPr>
        <w:ind w:left="957" w:hanging="39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E6A"/>
    <w:rsid w:val="00010F78"/>
    <w:rsid w:val="00052BF9"/>
    <w:rsid w:val="000D2240"/>
    <w:rsid w:val="000E1D25"/>
    <w:rsid w:val="00124612"/>
    <w:rsid w:val="00137D3D"/>
    <w:rsid w:val="001616F0"/>
    <w:rsid w:val="001621F6"/>
    <w:rsid w:val="001654FC"/>
    <w:rsid w:val="001722F3"/>
    <w:rsid w:val="001A0916"/>
    <w:rsid w:val="001B3884"/>
    <w:rsid w:val="001B586C"/>
    <w:rsid w:val="001B74EC"/>
    <w:rsid w:val="001E3552"/>
    <w:rsid w:val="001E6527"/>
    <w:rsid w:val="001F5377"/>
    <w:rsid w:val="002271A0"/>
    <w:rsid w:val="0025540A"/>
    <w:rsid w:val="0027463D"/>
    <w:rsid w:val="002845F2"/>
    <w:rsid w:val="002A5B91"/>
    <w:rsid w:val="002D4E13"/>
    <w:rsid w:val="002F0944"/>
    <w:rsid w:val="003251CC"/>
    <w:rsid w:val="00336075"/>
    <w:rsid w:val="00344E43"/>
    <w:rsid w:val="00360D15"/>
    <w:rsid w:val="003D2C27"/>
    <w:rsid w:val="00402AB8"/>
    <w:rsid w:val="00446740"/>
    <w:rsid w:val="00486334"/>
    <w:rsid w:val="004867FC"/>
    <w:rsid w:val="004F41FE"/>
    <w:rsid w:val="00515993"/>
    <w:rsid w:val="00537D40"/>
    <w:rsid w:val="00540754"/>
    <w:rsid w:val="0055537B"/>
    <w:rsid w:val="0056392E"/>
    <w:rsid w:val="00582D9E"/>
    <w:rsid w:val="005C1704"/>
    <w:rsid w:val="005C3C7B"/>
    <w:rsid w:val="005D5217"/>
    <w:rsid w:val="00605E9A"/>
    <w:rsid w:val="00623E99"/>
    <w:rsid w:val="00626348"/>
    <w:rsid w:val="00630088"/>
    <w:rsid w:val="00671E96"/>
    <w:rsid w:val="006A3C0E"/>
    <w:rsid w:val="00700ADB"/>
    <w:rsid w:val="00762ED2"/>
    <w:rsid w:val="007651D0"/>
    <w:rsid w:val="00774BB1"/>
    <w:rsid w:val="0078024D"/>
    <w:rsid w:val="00794183"/>
    <w:rsid w:val="007B319D"/>
    <w:rsid w:val="007C50C1"/>
    <w:rsid w:val="007D7BB5"/>
    <w:rsid w:val="00825029"/>
    <w:rsid w:val="00862D52"/>
    <w:rsid w:val="008637D3"/>
    <w:rsid w:val="00892D6C"/>
    <w:rsid w:val="008B177E"/>
    <w:rsid w:val="008B23FD"/>
    <w:rsid w:val="008B7662"/>
    <w:rsid w:val="008C20F9"/>
    <w:rsid w:val="00966BB1"/>
    <w:rsid w:val="009756EE"/>
    <w:rsid w:val="00995E6A"/>
    <w:rsid w:val="009A57BD"/>
    <w:rsid w:val="009B7BA5"/>
    <w:rsid w:val="009E3292"/>
    <w:rsid w:val="009E7D40"/>
    <w:rsid w:val="009F2531"/>
    <w:rsid w:val="009F6BC1"/>
    <w:rsid w:val="00A1148B"/>
    <w:rsid w:val="00A5728A"/>
    <w:rsid w:val="00A57C58"/>
    <w:rsid w:val="00A64A4A"/>
    <w:rsid w:val="00A82F22"/>
    <w:rsid w:val="00A909C4"/>
    <w:rsid w:val="00AE46AE"/>
    <w:rsid w:val="00B1439A"/>
    <w:rsid w:val="00B1760A"/>
    <w:rsid w:val="00B33693"/>
    <w:rsid w:val="00B36AB0"/>
    <w:rsid w:val="00B6421E"/>
    <w:rsid w:val="00B82306"/>
    <w:rsid w:val="00B92C78"/>
    <w:rsid w:val="00BA7D18"/>
    <w:rsid w:val="00BB6B12"/>
    <w:rsid w:val="00C028F2"/>
    <w:rsid w:val="00C207FC"/>
    <w:rsid w:val="00C26E90"/>
    <w:rsid w:val="00C37C7D"/>
    <w:rsid w:val="00C40D9F"/>
    <w:rsid w:val="00C542BF"/>
    <w:rsid w:val="00C63043"/>
    <w:rsid w:val="00C94D4D"/>
    <w:rsid w:val="00CB5CF9"/>
    <w:rsid w:val="00CC11DA"/>
    <w:rsid w:val="00CD7C46"/>
    <w:rsid w:val="00CF39E7"/>
    <w:rsid w:val="00D1627F"/>
    <w:rsid w:val="00D307EA"/>
    <w:rsid w:val="00D32DC1"/>
    <w:rsid w:val="00D733A8"/>
    <w:rsid w:val="00D85AB5"/>
    <w:rsid w:val="00D97ED6"/>
    <w:rsid w:val="00DB3C92"/>
    <w:rsid w:val="00DB6212"/>
    <w:rsid w:val="00DB70D0"/>
    <w:rsid w:val="00DC10C7"/>
    <w:rsid w:val="00DF1AE0"/>
    <w:rsid w:val="00E43EE5"/>
    <w:rsid w:val="00E444BC"/>
    <w:rsid w:val="00E46253"/>
    <w:rsid w:val="00E76D60"/>
    <w:rsid w:val="00EB5D35"/>
    <w:rsid w:val="00EE26B5"/>
    <w:rsid w:val="00F10903"/>
    <w:rsid w:val="00F610DC"/>
    <w:rsid w:val="00F63D5C"/>
    <w:rsid w:val="00F6608B"/>
    <w:rsid w:val="00F67FE0"/>
    <w:rsid w:val="00F71E30"/>
    <w:rsid w:val="00F754D7"/>
    <w:rsid w:val="00F765A2"/>
    <w:rsid w:val="00F9398F"/>
    <w:rsid w:val="00FA3084"/>
    <w:rsid w:val="00FC67A2"/>
    <w:rsid w:val="00FC6F18"/>
    <w:rsid w:val="00FD6709"/>
    <w:rsid w:val="00FE25B0"/>
    <w:rsid w:val="00FE4EAF"/>
    <w:rsid w:val="00FF5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93582"/>
  <w15:docId w15:val="{3B09050C-A20D-4900-B24B-3F662C73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E6A"/>
    <w:pPr>
      <w:spacing w:after="160" w:line="259"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E6A"/>
    <w:pPr>
      <w:ind w:left="720"/>
      <w:contextualSpacing/>
    </w:pPr>
  </w:style>
  <w:style w:type="paragraph" w:customStyle="1" w:styleId="1">
    <w:name w:val="Обычный1"/>
    <w:uiPriority w:val="99"/>
    <w:rsid w:val="00D307EA"/>
    <w:pPr>
      <w:widowControl w:val="0"/>
      <w:jc w:val="left"/>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8B23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2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342180">
      <w:bodyDiv w:val="1"/>
      <w:marLeft w:val="0"/>
      <w:marRight w:val="0"/>
      <w:marTop w:val="0"/>
      <w:marBottom w:val="0"/>
      <w:divBdr>
        <w:top w:val="none" w:sz="0" w:space="0" w:color="auto"/>
        <w:left w:val="none" w:sz="0" w:space="0" w:color="auto"/>
        <w:bottom w:val="none" w:sz="0" w:space="0" w:color="auto"/>
        <w:right w:val="none" w:sz="0" w:space="0" w:color="auto"/>
      </w:divBdr>
    </w:div>
    <w:div w:id="153048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D461F6512694460730E612C37DE8EDEF916C6BC4B6BEEF78AAA405E8C261186V4l2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945</Words>
  <Characters>5387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20</cp:revision>
  <cp:lastPrinted>2023-06-05T05:00:00Z</cp:lastPrinted>
  <dcterms:created xsi:type="dcterms:W3CDTF">2023-05-04T04:43:00Z</dcterms:created>
  <dcterms:modified xsi:type="dcterms:W3CDTF">2023-06-19T10:36:00Z</dcterms:modified>
</cp:coreProperties>
</file>